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0A" w:rsidRPr="002C0EA7" w:rsidRDefault="008C5C0A" w:rsidP="008C5C0A">
      <w:pPr>
        <w:widowControl/>
        <w:suppressAutoHyphens w:val="0"/>
        <w:autoSpaceDE/>
        <w:ind w:left="4395"/>
        <w:jc w:val="both"/>
        <w:rPr>
          <w:sz w:val="24"/>
          <w:szCs w:val="24"/>
          <w:lang w:eastAsia="ru-RU"/>
        </w:rPr>
      </w:pPr>
      <w:bookmarkStart w:id="0" w:name="_Toc29817669"/>
      <w:r w:rsidRPr="002C0EA7">
        <w:rPr>
          <w:sz w:val="24"/>
          <w:szCs w:val="24"/>
          <w:lang w:eastAsia="ru-RU"/>
        </w:rPr>
        <w:t>Приложение  к ОПОП ППССЗ</w:t>
      </w:r>
    </w:p>
    <w:p w:rsidR="008C5C0A" w:rsidRPr="002C0EA7" w:rsidRDefault="008C5C0A" w:rsidP="008C5C0A">
      <w:pPr>
        <w:widowControl/>
        <w:suppressAutoHyphens w:val="0"/>
        <w:autoSpaceDE/>
        <w:ind w:left="4395"/>
        <w:jc w:val="both"/>
        <w:rPr>
          <w:sz w:val="24"/>
          <w:szCs w:val="24"/>
          <w:lang w:eastAsia="ru-RU"/>
        </w:rPr>
      </w:pPr>
      <w:r w:rsidRPr="002C0EA7">
        <w:rPr>
          <w:sz w:val="24"/>
          <w:szCs w:val="24"/>
          <w:lang w:eastAsia="ru-RU"/>
        </w:rPr>
        <w:t>по специальности  23.02.01 Организация перевозок и управление на транспорте (по видам)</w:t>
      </w:r>
    </w:p>
    <w:p w:rsidR="008C5C0A" w:rsidRPr="002C0EA7" w:rsidRDefault="008C5C0A" w:rsidP="008C5C0A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2C0EA7">
        <w:rPr>
          <w:sz w:val="24"/>
          <w:szCs w:val="24"/>
          <w:lang w:eastAsia="ru-RU"/>
        </w:rPr>
        <w:t xml:space="preserve">Аннотация образовательной программы СПО ППССЗ  специальности  23.02.01 Организация перевозок и управление на транспорте (по видам) </w:t>
      </w:r>
    </w:p>
    <w:p w:rsidR="008C5C0A" w:rsidRPr="002C0EA7" w:rsidRDefault="008C5C0A" w:rsidP="008C5C0A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2C0EA7">
        <w:rPr>
          <w:sz w:val="24"/>
          <w:szCs w:val="24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 23.02.01 Организация перевозок и управление на транспорте (по видам),  утвержденный приказом Министерства образования и науки Российской Федерации от 22.04.2014 №376</w:t>
      </w:r>
      <w:r w:rsidRPr="002C0EA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C0EA7">
        <w:rPr>
          <w:rFonts w:cs="Arial"/>
          <w:sz w:val="24"/>
          <w:szCs w:val="24"/>
          <w:lang w:eastAsia="ru-RU"/>
        </w:rPr>
        <w:t>предполагает освоение обучающимися образовательной программы СПО (ОП СПО) с присвоением квалификации: Техник</w:t>
      </w:r>
    </w:p>
    <w:p w:rsidR="008C5C0A" w:rsidRPr="002C0EA7" w:rsidRDefault="008C5C0A" w:rsidP="008C5C0A">
      <w:pPr>
        <w:suppressAutoHyphens w:val="0"/>
        <w:autoSpaceDN w:val="0"/>
        <w:adjustRightInd w:val="0"/>
        <w:ind w:firstLine="709"/>
        <w:jc w:val="both"/>
        <w:rPr>
          <w:rFonts w:cs="Arial"/>
          <w:sz w:val="24"/>
          <w:szCs w:val="24"/>
          <w:lang w:eastAsia="ru-RU"/>
        </w:rPr>
      </w:pPr>
      <w:r w:rsidRPr="002C0EA7">
        <w:rPr>
          <w:rFonts w:cs="Arial"/>
          <w:sz w:val="24"/>
          <w:szCs w:val="24"/>
          <w:lang w:eastAsia="ru-RU"/>
        </w:rPr>
        <w:t xml:space="preserve">Образовательная программа СПО базовой подготовки по специальности  23.02.01 Организация перевозок и управление на транспорте (по видам) разработана на основе ФГОС по данной профессии СПО и является инструментом внедрения ФГОС в образовательную практику. </w:t>
      </w:r>
    </w:p>
    <w:p w:rsidR="008C5C0A" w:rsidRPr="002C0EA7" w:rsidRDefault="008C5C0A" w:rsidP="008C5C0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8C5C0A" w:rsidRPr="002C0EA7" w:rsidRDefault="008C5C0A" w:rsidP="008C5C0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2C0EA7">
        <w:rPr>
          <w:sz w:val="24"/>
          <w:szCs w:val="24"/>
          <w:lang w:eastAsia="ru-RU"/>
        </w:rPr>
        <w:t>Аннотации разработаны  в соответствии с учебным планом колледжа</w:t>
      </w:r>
      <w:bookmarkEnd w:id="0"/>
    </w:p>
    <w:p w:rsidR="008C5C0A" w:rsidRPr="002C0EA7" w:rsidRDefault="008C5C0A" w:rsidP="008C5C0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2C0EA7">
        <w:rPr>
          <w:rFonts w:eastAsiaTheme="minorHAnsi"/>
          <w:b/>
          <w:sz w:val="24"/>
          <w:szCs w:val="24"/>
          <w:lang w:eastAsia="en-US"/>
        </w:rPr>
        <w:t xml:space="preserve">ОП ОБЩЕОБРАЗОВАТЕЛЬНАЯ ПОДГОТОВКА 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2C0EA7">
        <w:rPr>
          <w:rFonts w:eastAsiaTheme="minorHAnsi"/>
          <w:b/>
          <w:sz w:val="24"/>
          <w:szCs w:val="24"/>
          <w:lang w:eastAsia="en-US"/>
        </w:rPr>
        <w:t>ОУП Общие учебные предметы: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ОУП.01 Русский язык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ОУП.02 Литература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ОУП.03 Математика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ОУП.04  Иностранный язык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ОУП.05 История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ОУП.06 Физическая культура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ОУП.07 Основы безопасности жизнедеятельности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ОУП.08 Астрономия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left="426"/>
        <w:rPr>
          <w:rFonts w:eastAsiaTheme="minorHAnsi"/>
          <w:b/>
          <w:sz w:val="24"/>
          <w:szCs w:val="24"/>
          <w:lang w:eastAsia="en-US"/>
        </w:rPr>
      </w:pPr>
      <w:r w:rsidRPr="002C0EA7">
        <w:rPr>
          <w:rFonts w:eastAsiaTheme="minorHAnsi"/>
          <w:b/>
          <w:sz w:val="24"/>
          <w:szCs w:val="24"/>
          <w:lang w:eastAsia="en-US"/>
        </w:rPr>
        <w:t xml:space="preserve">ОПВ. Учебные предметы по выбору из образовательных предметных </w:t>
      </w:r>
      <w:r w:rsidR="00552113" w:rsidRPr="002C0EA7"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2C0EA7">
        <w:rPr>
          <w:rFonts w:eastAsiaTheme="minorHAnsi"/>
          <w:b/>
          <w:sz w:val="24"/>
          <w:szCs w:val="24"/>
          <w:lang w:eastAsia="en-US"/>
        </w:rPr>
        <w:t>областей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ОПВ. 01 Родная литература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ОПВ.02 Физика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ОПВ.03 Информатика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2C0EA7">
        <w:rPr>
          <w:rFonts w:eastAsiaTheme="minorHAnsi"/>
          <w:b/>
          <w:sz w:val="24"/>
          <w:szCs w:val="24"/>
          <w:lang w:eastAsia="en-US"/>
        </w:rPr>
        <w:t>ДУП Дополнительные учебные предметы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ДУП.01 Основы профессиональной деятельности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2C0EA7">
        <w:rPr>
          <w:rFonts w:eastAsiaTheme="minorHAnsi"/>
          <w:b/>
          <w:sz w:val="24"/>
          <w:szCs w:val="24"/>
          <w:lang w:eastAsia="en-US"/>
        </w:rPr>
        <w:t>ОГСЭ.00 Общий гуманитарный и социально-экономический учебный цикл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ОГСЭ.01 Основы философии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ОГСЭ.02 История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ОГСЭ.03 Иностранный язык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ОГСЭ.04 Физическая культура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ОГСЭ.05 Русский язык и культура речи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2C0EA7">
        <w:rPr>
          <w:rFonts w:eastAsiaTheme="minorHAnsi"/>
          <w:b/>
          <w:sz w:val="24"/>
          <w:szCs w:val="24"/>
          <w:lang w:eastAsia="en-US"/>
        </w:rPr>
        <w:t>ЕН.00 Математический и общий естественнонаучный учебный цикл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ЕН.01 Информатика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 xml:space="preserve">ЕН.02 Основы статистики 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П.00 Профессиональный учебный цикл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ОП.00 Общепрофессиональные дисциплины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ОП.01 Инженерная графика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ОП.02 Электротехника и электроника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lastRenderedPageBreak/>
        <w:t>ОП.03 Метрология, стандартизация и сертификация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ОП.04 Транспортная система России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ОП.05 Технические средства (по видам транспорта)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ОП.06 Правовое обеспечение профессиональной деятельности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ОП.07 Охрана труда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ОП.08 Безопасность жизнедеятельности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ОП.09 Техника автомобильного транспорта, обслуживание и ремонт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ОП.10 Эффективное поведение на рынке труда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ОП.11 страхование и сертификация перевозочного процесса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ОП.12 Информационные технологии в профессиональной деятельности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2C0EA7">
        <w:rPr>
          <w:rFonts w:eastAsiaTheme="minorHAnsi"/>
          <w:b/>
          <w:sz w:val="24"/>
          <w:szCs w:val="24"/>
          <w:lang w:eastAsia="en-US"/>
        </w:rPr>
        <w:t>ПМ.00 Профессиональные модули: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ПМ.01 Организация перевозочного процесса (по видам транспорта):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МДК.01.01.  Технология перевозочного процесса (по видам транспорта);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МДК.01.02. Информационное обеспечение  перевозочного процесса (по видам транспорта);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МДК.01.03. Автоматизированные системы управления на транспорте (по видам транспорта).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УП.01 Учебная практика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ПП.01 Производственная практика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 xml:space="preserve">ПМ.02 Организация сервисного обслуживания на транспорте (по видам транспорта)   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МДК.02.01. Организация движения (по видам транспорта)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МДК.02.02. Организация пассажирских перевозок и обслуживание пассажиров (по видам транспорта)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УП.02 Учебная практика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ПП.02 Производственная практика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 xml:space="preserve">ПМ.03 Организация транспортно-логистической деятельности (по видам транспорта) 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МДК.03.01. Транспортно-экспедиционная деятельность (по видам транспорта)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МДК.03.02. Обеспечение грузовых перевозок (по видам транспорта)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МДК.03.03. Перевозка грузов на особых условиях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УП.03 Учебная практика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ПП.03 Производственная практика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ПМ.04 Выполнение работ по одной или нескольким профессиям рабочих, должностям служащих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МДК.04.01. Выполнение работ по профессии 27770 Экспедитор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УП.04 Учебная практика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ПП.04 Производственная практика</w:t>
      </w:r>
    </w:p>
    <w:p w:rsidR="008C5C0A" w:rsidRPr="002C0EA7" w:rsidRDefault="008C5C0A" w:rsidP="002C0EA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C0EA7">
        <w:rPr>
          <w:rFonts w:eastAsiaTheme="minorHAnsi"/>
          <w:sz w:val="24"/>
          <w:szCs w:val="24"/>
          <w:lang w:eastAsia="en-US"/>
        </w:rPr>
        <w:t>ГИА</w:t>
      </w:r>
    </w:p>
    <w:p w:rsidR="002C0EA7" w:rsidRPr="002C0EA7" w:rsidRDefault="008C5C0A" w:rsidP="008C5C0A">
      <w:pPr>
        <w:keepNext/>
        <w:keepLines/>
        <w:widowControl/>
        <w:suppressAutoHyphens w:val="0"/>
        <w:autoSpaceDE/>
        <w:spacing w:before="200" w:line="276" w:lineRule="auto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bookmarkStart w:id="1" w:name="_Toc72142432"/>
      <w:r w:rsidRPr="002C0EA7">
        <w:rPr>
          <w:rFonts w:eastAsiaTheme="majorEastAsia"/>
          <w:b/>
          <w:bCs/>
          <w:sz w:val="24"/>
          <w:szCs w:val="24"/>
          <w:lang w:eastAsia="en-US"/>
        </w:rPr>
        <w:t xml:space="preserve">      </w:t>
      </w:r>
    </w:p>
    <w:p w:rsidR="008C5C0A" w:rsidRPr="002C0EA7" w:rsidRDefault="008C5C0A" w:rsidP="00CF339C">
      <w:pPr>
        <w:keepNext/>
        <w:keepLines/>
        <w:widowControl/>
        <w:suppressAutoHyphens w:val="0"/>
        <w:autoSpaceDE/>
        <w:spacing w:before="200" w:line="276" w:lineRule="auto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2C0EA7">
        <w:rPr>
          <w:rFonts w:eastAsiaTheme="majorEastAsia"/>
          <w:b/>
          <w:bCs/>
          <w:sz w:val="24"/>
          <w:szCs w:val="24"/>
          <w:lang w:eastAsia="en-US"/>
        </w:rPr>
        <w:t>Аннотации программ учебных дисциплин, профессиональных модулей</w:t>
      </w:r>
      <w:bookmarkEnd w:id="1"/>
    </w:p>
    <w:p w:rsidR="008C5C0A" w:rsidRPr="008C5C0A" w:rsidRDefault="008C5C0A" w:rsidP="00CF339C">
      <w:pPr>
        <w:keepNext/>
        <w:keepLines/>
        <w:widowControl/>
        <w:suppressAutoHyphens w:val="0"/>
        <w:autoSpaceDE/>
        <w:spacing w:before="200" w:line="276" w:lineRule="auto"/>
        <w:jc w:val="center"/>
        <w:outlineLvl w:val="1"/>
        <w:rPr>
          <w:rFonts w:eastAsiaTheme="majorEastAsia"/>
          <w:b/>
          <w:bCs/>
          <w:sz w:val="26"/>
          <w:szCs w:val="26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«ОУП.01 Русский язык»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</w:p>
    <w:p w:rsidR="008C1C73" w:rsidRP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lastRenderedPageBreak/>
        <w:t>1 Программа учебной дисциплины Русский язык является частью основной</w:t>
      </w:r>
    </w:p>
    <w:p w:rsidR="008C1C73" w:rsidRP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профессиональной образовательной программы (ППССЗ) по специальности 23.02.01</w:t>
      </w:r>
    </w:p>
    <w:p w:rsid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Организация перевозок и управление на транспорте (по видам).</w:t>
      </w:r>
    </w:p>
    <w:p w:rsidR="008C5C0A" w:rsidRPr="008C5C0A" w:rsidRDefault="008C5C0A" w:rsidP="008C1C73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C5C0A">
        <w:rPr>
          <w:rFonts w:eastAsia="Lucida Sans Unicode"/>
          <w:sz w:val="24"/>
          <w:szCs w:val="24"/>
          <w:lang w:eastAsia="en-US"/>
        </w:rPr>
        <w:t xml:space="preserve">«Русский язык» направлено на достижение следующих 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совершенствование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общеучебных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8C5C0A" w:rsidRPr="008C5C0A" w:rsidRDefault="008C5C0A" w:rsidP="008C5C0A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культуроведческой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>);</w:t>
      </w:r>
    </w:p>
    <w:p w:rsidR="008C5C0A" w:rsidRPr="008C5C0A" w:rsidRDefault="008C5C0A" w:rsidP="008C5C0A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C5C0A" w:rsidRPr="008C5C0A" w:rsidRDefault="008C5C0A" w:rsidP="008C5C0A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1.3.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Изучение учебной дисциплины «Русский язык» должно обеспечить достижение следующих </w:t>
      </w:r>
      <w:r w:rsidRPr="008C5C0A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8C5C0A" w:rsidRPr="008C5C0A" w:rsidRDefault="008C5C0A" w:rsidP="008C5C0A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понимание роли родного языка как основы успешной социализации личности;</w:t>
      </w:r>
    </w:p>
    <w:p w:rsidR="008C5C0A" w:rsidRPr="008C5C0A" w:rsidRDefault="008C5C0A" w:rsidP="008C5C0A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8C5C0A" w:rsidRPr="008C5C0A" w:rsidRDefault="008C5C0A" w:rsidP="008C5C0A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C5C0A" w:rsidRPr="008C5C0A" w:rsidRDefault="008C5C0A" w:rsidP="008C5C0A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8C5C0A" w:rsidRPr="008C5C0A" w:rsidRDefault="008C5C0A" w:rsidP="008C5C0A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самостоятельной, творческой и ответственной деятельности;</w:t>
      </w:r>
    </w:p>
    <w:p w:rsidR="008C5C0A" w:rsidRPr="008C5C0A" w:rsidRDefault="008C5C0A" w:rsidP="008C5C0A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всеми видами речевой деятельности: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аудированием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>, чтением (пониманием), говорением, письмом;</w:t>
      </w:r>
    </w:p>
    <w:p w:rsidR="008C5C0A" w:rsidRPr="008C5C0A" w:rsidRDefault="008C5C0A" w:rsidP="008C5C0A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межпредметном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уровне;</w:t>
      </w:r>
    </w:p>
    <w:p w:rsidR="008C5C0A" w:rsidRPr="008C5C0A" w:rsidRDefault="008C5C0A" w:rsidP="008C5C0A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8C5C0A" w:rsidRPr="008C5C0A" w:rsidRDefault="008C5C0A" w:rsidP="008C5C0A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>овладение нормами речевого поведения в различных ситуациях межличностного и межкультурного общения;</w:t>
      </w:r>
    </w:p>
    <w:p w:rsidR="008C5C0A" w:rsidRPr="008C5C0A" w:rsidRDefault="008C5C0A" w:rsidP="008C5C0A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C5C0A" w:rsidRPr="008C5C0A" w:rsidRDefault="008C5C0A" w:rsidP="008C5C0A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8C5C0A" w:rsidRPr="008C5C0A" w:rsidRDefault="008C5C0A" w:rsidP="008C5C0A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proofErr w:type="gram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C5C0A" w:rsidRPr="008C5C0A" w:rsidRDefault="008C5C0A" w:rsidP="008C5C0A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8C5C0A" w:rsidRPr="008C5C0A" w:rsidRDefault="008C5C0A" w:rsidP="008C5C0A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C5C0A" w:rsidRPr="008C5C0A" w:rsidRDefault="008C5C0A" w:rsidP="008C5C0A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C5C0A" w:rsidRPr="008C5C0A" w:rsidRDefault="008C5C0A" w:rsidP="008C5C0A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об изобразительно-выразительных возможностях русского языка;</w:t>
      </w:r>
    </w:p>
    <w:p w:rsidR="008C5C0A" w:rsidRPr="008C5C0A" w:rsidRDefault="008C5C0A" w:rsidP="008C5C0A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кст тв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>орчества писателя в процессе анализа художественного произведения;</w:t>
      </w:r>
    </w:p>
    <w:p w:rsidR="008C5C0A" w:rsidRPr="008C5C0A" w:rsidRDefault="008C5C0A" w:rsidP="008C5C0A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8C5C0A" w:rsidRPr="008C5C0A" w:rsidRDefault="008C5C0A" w:rsidP="008C5C0A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навыками анализа текста с учетом их стилистической и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жанровородовой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C5C0A" w:rsidRPr="008C5C0A" w:rsidRDefault="008C5C0A" w:rsidP="008C5C0A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«ОУП.02 Литература»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</w:p>
    <w:p w:rsidR="008C1C73" w:rsidRP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 xml:space="preserve">Программа </w:t>
      </w:r>
      <w:r w:rsidRPr="008C1C73">
        <w:rPr>
          <w:rFonts w:eastAsia="Lucida Sans Unicode"/>
          <w:sz w:val="24"/>
          <w:szCs w:val="24"/>
          <w:lang w:eastAsia="en-US"/>
        </w:rPr>
        <w:t>учебной дисциплины Лите</w:t>
      </w:r>
      <w:r>
        <w:rPr>
          <w:rFonts w:eastAsia="Lucida Sans Unicode"/>
          <w:sz w:val="24"/>
          <w:szCs w:val="24"/>
          <w:lang w:eastAsia="en-US"/>
        </w:rPr>
        <w:t xml:space="preserve">ратура является частью основной </w:t>
      </w:r>
      <w:r w:rsidRPr="008C1C73">
        <w:rPr>
          <w:rFonts w:eastAsia="Lucida Sans Unicode"/>
          <w:sz w:val="24"/>
          <w:szCs w:val="24"/>
          <w:lang w:eastAsia="en-US"/>
        </w:rPr>
        <w:t>профессиональной образовательной программы (ППССЗ) по специальности 23.02.01</w:t>
      </w:r>
    </w:p>
    <w:p w:rsid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Организация перевозок и управление на транспорте (по видам).</w:t>
      </w:r>
    </w:p>
    <w:p w:rsidR="008C5C0A" w:rsidRPr="008C5C0A" w:rsidRDefault="008C5C0A" w:rsidP="008C1C73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C5C0A">
        <w:rPr>
          <w:rFonts w:eastAsia="Lucida Sans Unicode"/>
          <w:sz w:val="24"/>
          <w:szCs w:val="24"/>
          <w:lang w:eastAsia="en-US"/>
        </w:rPr>
        <w:t xml:space="preserve">«Литература» направлено на достижение следующих 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8C5C0A" w:rsidRPr="008C5C0A" w:rsidRDefault="008C5C0A" w:rsidP="008C5C0A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C5C0A" w:rsidRPr="008C5C0A" w:rsidRDefault="008C5C0A" w:rsidP="008C5C0A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C5C0A" w:rsidRPr="008C5C0A" w:rsidRDefault="008C5C0A" w:rsidP="008C5C0A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C5C0A" w:rsidRPr="008C5C0A" w:rsidRDefault="008C5C0A" w:rsidP="008C5C0A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1.3.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«Литература» должно обеспечить достижение следующих </w:t>
      </w:r>
      <w:r w:rsidRPr="008C5C0A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эстетическое отношение к миру;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интернет-ресурсов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и др.);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навыков различных видов анализа литературных произведений;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кст тв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орчества писателя в процессе анализа художественного произведения;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8C5C0A" w:rsidRPr="008C5C0A" w:rsidRDefault="008C5C0A" w:rsidP="008C5C0A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«ОУП.03 Математика»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</w:p>
    <w:p w:rsidR="008C1C73" w:rsidRP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 xml:space="preserve"> Программа учебной дисциплины Мате</w:t>
      </w:r>
      <w:r>
        <w:rPr>
          <w:rFonts w:eastAsia="Lucida Sans Unicode"/>
          <w:sz w:val="24"/>
          <w:szCs w:val="24"/>
          <w:lang w:eastAsia="en-US"/>
        </w:rPr>
        <w:t xml:space="preserve">матика является частью основной </w:t>
      </w:r>
      <w:r w:rsidRPr="008C1C73">
        <w:rPr>
          <w:rFonts w:eastAsia="Lucida Sans Unicode"/>
          <w:sz w:val="24"/>
          <w:szCs w:val="24"/>
          <w:lang w:eastAsia="en-US"/>
        </w:rPr>
        <w:t>профессиональной образовательной программы (ППССЗ) по специальности 23.02.01</w:t>
      </w:r>
    </w:p>
    <w:p w:rsid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Организация перевозок и управление на транспорте (по видам).</w:t>
      </w:r>
    </w:p>
    <w:p w:rsidR="008C5C0A" w:rsidRPr="008C5C0A" w:rsidRDefault="008C5C0A" w:rsidP="008C1C73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C5C0A">
        <w:rPr>
          <w:rFonts w:eastAsia="Lucida Sans Unicode"/>
          <w:sz w:val="24"/>
          <w:szCs w:val="24"/>
          <w:lang w:eastAsia="en-US"/>
        </w:rPr>
        <w:t xml:space="preserve">«Математика» направлено на достижение следующих 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2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социальных, культурных и исторических факторах становления математики;</w:t>
      </w:r>
    </w:p>
    <w:p w:rsidR="008C5C0A" w:rsidRPr="008C5C0A" w:rsidRDefault="008C5C0A" w:rsidP="008C5C0A">
      <w:pPr>
        <w:widowControl/>
        <w:numPr>
          <w:ilvl w:val="0"/>
          <w:numId w:val="2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 xml:space="preserve">обеспечение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логического, алгоритмического и математического мышления;</w:t>
      </w:r>
    </w:p>
    <w:p w:rsidR="008C5C0A" w:rsidRPr="008C5C0A" w:rsidRDefault="008C5C0A" w:rsidP="008C5C0A">
      <w:pPr>
        <w:widowControl/>
        <w:numPr>
          <w:ilvl w:val="0"/>
          <w:numId w:val="2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умений применять полученные знания при решении различных задач;</w:t>
      </w:r>
    </w:p>
    <w:p w:rsidR="008C5C0A" w:rsidRPr="008C5C0A" w:rsidRDefault="008C5C0A" w:rsidP="008C5C0A">
      <w:pPr>
        <w:widowControl/>
        <w:numPr>
          <w:ilvl w:val="0"/>
          <w:numId w:val="2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1.3.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«Математика» должно обеспечить достижение следующих </w:t>
      </w:r>
      <w:r w:rsidRPr="008C5C0A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понимание значимости математики для научно-технического прогресса,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естественно-научных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творческой и ответственной деятельности;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самостоятельно осуществлять, контролировать и корректировать деятельность; 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выбирать успешные стратегии в различных ситуациях;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способность и готовность   поиску методов решения практических задач, применению различных методов познания;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дств дл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>я их достижения;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понимание возможности аксиоматического построения математических теорий;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умения распознавать геометрические фигуры на чертежах, моделях и в реальном мире; 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C5C0A" w:rsidRPr="008C5C0A" w:rsidRDefault="008C5C0A" w:rsidP="008C5C0A">
      <w:pPr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навыками использования готовых компьютерных программ при решении задач.</w:t>
      </w:r>
    </w:p>
    <w:p w:rsidR="008C5C0A" w:rsidRPr="008C5C0A" w:rsidRDefault="008C5C0A" w:rsidP="008C5C0A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«ОУП.04 Иностранный язык»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</w:p>
    <w:p w:rsidR="008C1C73" w:rsidRP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Программа учебной дисциплины Иностранный язык является частью основной</w:t>
      </w:r>
    </w:p>
    <w:p w:rsidR="008C1C73" w:rsidRP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профессиональной образовательной программы (ППССЗ) по специальности 23.02.01</w:t>
      </w:r>
    </w:p>
    <w:p w:rsid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Организация перевозок и управление на транспорте (по видам).</w:t>
      </w:r>
    </w:p>
    <w:p w:rsidR="008C5C0A" w:rsidRPr="008C5C0A" w:rsidRDefault="008C5C0A" w:rsidP="008C1C73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C5C0A">
        <w:rPr>
          <w:rFonts w:eastAsia="Lucida Sans Unicode"/>
          <w:sz w:val="24"/>
          <w:szCs w:val="24"/>
          <w:lang w:eastAsia="en-US"/>
        </w:rPr>
        <w:t xml:space="preserve">«Иностранный язык» направлено на достижение следующих 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8C5C0A" w:rsidRPr="008C5C0A" w:rsidRDefault="008C5C0A" w:rsidP="008C5C0A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C5C0A" w:rsidRPr="008C5C0A" w:rsidRDefault="008C5C0A" w:rsidP="008C5C0A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воспитание личности, способной и желающей участвовать в общении на межкультурном уровне;</w:t>
      </w:r>
    </w:p>
    <w:p w:rsidR="008C5C0A" w:rsidRPr="008C5C0A" w:rsidRDefault="008C5C0A" w:rsidP="008C5C0A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воспитание уважительного отношения к другим культурам и социальным субкультурам.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1.3.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«Иностранный язык» должно обеспечить достижение следующих </w:t>
      </w:r>
      <w:r w:rsidRPr="008C5C0A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интереса и способности к наблюдению за иным способом мировидения;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умение проявлять толерантность к другому образу мыслей, к иной позиции партнера по общению;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самостоятельно выбирать успешные коммуникативные стратегии в различных ситуациях общения;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>владение навыками проектной деятельности, моделирующей реальные ситуации межкультурной коммуникации;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ясно, логично и точно излагать свою точку зрения, используя адекватные языковые средства;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выделять общее и различное в культуре родной страны и англоговорящих стран;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формах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«ОУП.05 История»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8C1C73">
        <w:rPr>
          <w:rFonts w:ascii="YS Text" w:hAnsi="YS Text"/>
          <w:color w:val="000000"/>
          <w:sz w:val="23"/>
          <w:szCs w:val="23"/>
          <w:lang w:eastAsia="ru-RU"/>
        </w:rPr>
        <w:t>Программа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C1C73">
        <w:rPr>
          <w:rFonts w:ascii="YS Text" w:hAnsi="YS Text"/>
          <w:color w:val="000000"/>
          <w:sz w:val="23"/>
          <w:szCs w:val="23"/>
          <w:lang w:eastAsia="ru-RU"/>
        </w:rPr>
        <w:t>учебной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C1C73">
        <w:rPr>
          <w:rFonts w:ascii="YS Text" w:hAnsi="YS Text"/>
          <w:color w:val="000000"/>
          <w:sz w:val="23"/>
          <w:szCs w:val="23"/>
          <w:lang w:eastAsia="ru-RU"/>
        </w:rPr>
        <w:t>дисциплины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C1C73">
        <w:rPr>
          <w:rFonts w:ascii="YS Text" w:hAnsi="YS Text"/>
          <w:color w:val="000000"/>
          <w:sz w:val="23"/>
          <w:szCs w:val="23"/>
          <w:lang w:eastAsia="ru-RU"/>
        </w:rPr>
        <w:t>История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C1C73">
        <w:rPr>
          <w:rFonts w:ascii="YS Text" w:hAnsi="YS Text"/>
          <w:color w:val="000000"/>
          <w:sz w:val="23"/>
          <w:szCs w:val="23"/>
          <w:lang w:eastAsia="ru-RU"/>
        </w:rPr>
        <w:t>является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C1C73">
        <w:rPr>
          <w:rFonts w:ascii="YS Text" w:hAnsi="YS Text"/>
          <w:color w:val="000000"/>
          <w:sz w:val="23"/>
          <w:szCs w:val="23"/>
          <w:lang w:eastAsia="ru-RU"/>
        </w:rPr>
        <w:t>частью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C1C73">
        <w:rPr>
          <w:rFonts w:ascii="YS Text" w:hAnsi="YS Text"/>
          <w:color w:val="000000"/>
          <w:sz w:val="23"/>
          <w:szCs w:val="23"/>
          <w:lang w:eastAsia="ru-RU"/>
        </w:rPr>
        <w:t>основной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C1C73">
        <w:rPr>
          <w:rFonts w:ascii="YS Text" w:hAnsi="YS Text"/>
          <w:color w:val="000000"/>
          <w:sz w:val="23"/>
          <w:szCs w:val="23"/>
          <w:lang w:eastAsia="ru-RU"/>
        </w:rPr>
        <w:t>профессиональной образовательной программы (ППССЗ) по специальности 23.02.01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C1C73">
        <w:rPr>
          <w:rFonts w:ascii="YS Text" w:hAnsi="YS Text"/>
          <w:color w:val="000000"/>
          <w:sz w:val="23"/>
          <w:szCs w:val="23"/>
          <w:lang w:eastAsia="ru-RU"/>
        </w:rPr>
        <w:t>Организация перевозок и управление на транспорте (по видам).</w:t>
      </w:r>
    </w:p>
    <w:p w:rsidR="008C5C0A" w:rsidRPr="008C1C73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C5C0A">
        <w:rPr>
          <w:rFonts w:eastAsia="Lucida Sans Unicode"/>
          <w:sz w:val="24"/>
          <w:szCs w:val="24"/>
          <w:lang w:eastAsia="en-US"/>
        </w:rPr>
        <w:t xml:space="preserve">«История» направлено на достижение следующих 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C5C0A" w:rsidRPr="008C5C0A" w:rsidRDefault="008C5C0A" w:rsidP="008C5C0A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понимания истории как процесса эволюции общества, цивилизации и истории как науки;</w:t>
      </w:r>
    </w:p>
    <w:p w:rsidR="008C5C0A" w:rsidRPr="008C5C0A" w:rsidRDefault="008C5C0A" w:rsidP="008C5C0A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C5C0A" w:rsidRPr="008C5C0A" w:rsidRDefault="008C5C0A" w:rsidP="008C5C0A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развитие способности у 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осмысливать важнейшие исторические события, процессы и явления;</w:t>
      </w:r>
    </w:p>
    <w:p w:rsidR="008C5C0A" w:rsidRPr="008C5C0A" w:rsidRDefault="008C5C0A" w:rsidP="008C5C0A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C5C0A" w:rsidRPr="008C5C0A" w:rsidRDefault="008C5C0A" w:rsidP="008C5C0A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1.3.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«История» должно обеспечить достижение следующих </w:t>
      </w:r>
      <w:r w:rsidRPr="008C5C0A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C5C0A" w:rsidRPr="008C5C0A" w:rsidRDefault="008C5C0A" w:rsidP="008C5C0A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C5C0A" w:rsidRPr="008C5C0A" w:rsidRDefault="008C5C0A" w:rsidP="008C5C0A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к служению Отечеству, его защите;</w:t>
      </w:r>
    </w:p>
    <w:p w:rsidR="008C5C0A" w:rsidRPr="008C5C0A" w:rsidRDefault="008C5C0A" w:rsidP="008C5C0A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C5C0A" w:rsidRPr="008C5C0A" w:rsidRDefault="008C5C0A" w:rsidP="008C5C0A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C5C0A" w:rsidRPr="008C5C0A" w:rsidRDefault="008C5C0A" w:rsidP="008C5C0A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8C5C0A" w:rsidRPr="008C5C0A" w:rsidRDefault="008C5C0A" w:rsidP="008C5C0A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умений вести диалог, обосновывать свою точку зрения в дискуссии по исторической тематике.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«ОУП.06 Физическая культура»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</w:p>
    <w:p w:rsidR="008C1C73" w:rsidRP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Программа учебной дисциплины Физическая культура является частью основной</w:t>
      </w:r>
    </w:p>
    <w:p w:rsidR="008C1C73" w:rsidRP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профессиональной образовательной программы (ППССЗ) по специальности 23.02.01</w:t>
      </w:r>
    </w:p>
    <w:p w:rsid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Организация перевозок и управление на транспорте (по видам).</w:t>
      </w:r>
    </w:p>
    <w:p w:rsidR="008C5C0A" w:rsidRPr="008C5C0A" w:rsidRDefault="008C5C0A" w:rsidP="008C1C73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C5C0A">
        <w:rPr>
          <w:rFonts w:eastAsia="Lucida Sans Unicode"/>
          <w:sz w:val="24"/>
          <w:szCs w:val="24"/>
          <w:lang w:eastAsia="en-US"/>
        </w:rPr>
        <w:t xml:space="preserve">«Физическая культура» направлено на достижение следующих 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8C5C0A" w:rsidRPr="008C5C0A" w:rsidRDefault="008C5C0A" w:rsidP="008C5C0A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C5C0A" w:rsidRPr="008C5C0A" w:rsidRDefault="008C5C0A" w:rsidP="008C5C0A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C5C0A" w:rsidRPr="008C5C0A" w:rsidRDefault="008C5C0A" w:rsidP="008C5C0A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C5C0A" w:rsidRPr="008C5C0A" w:rsidRDefault="008C5C0A" w:rsidP="008C5C0A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C5C0A" w:rsidRPr="008C5C0A" w:rsidRDefault="008C5C0A" w:rsidP="008C5C0A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C5C0A" w:rsidRPr="008C5C0A" w:rsidRDefault="008C5C0A" w:rsidP="008C5C0A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1.3.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Изучение учебной дисциплины «Физическая культура» должно обеспечить достижение следующих </w:t>
      </w:r>
      <w:r w:rsidRPr="008C5C0A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lastRenderedPageBreak/>
        <w:t>личностные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готовность и способность 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к саморазвитию и личностному самоопределению;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валеологической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потребность к самостоятельному использованию физической культуры как составляющей доминанты здоровья;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приобретение личного опыта творческого использования профессионально оздоровительных средств и методов двигательной активности;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оказывать первую помощь при занятиях спортивно-оздоровительной деятельностью;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патриотизм, уважение к своему народу, чувство ответственности перед Родиной;</w:t>
      </w:r>
    </w:p>
    <w:p w:rsidR="008C5C0A" w:rsidRPr="008C5C0A" w:rsidRDefault="008C5C0A" w:rsidP="008C5C0A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к служению Отечеству, его защите;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способность использовать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межпредметные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C5C0A" w:rsidRPr="008C5C0A" w:rsidRDefault="008C5C0A" w:rsidP="008C5C0A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«ОУП.07 Основы безопасности жизнедеятельности»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</w:p>
    <w:p w:rsidR="008C1C73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Программа учебной дисциплины Основы</w:t>
      </w:r>
      <w:r>
        <w:rPr>
          <w:rFonts w:eastAsia="Lucida Sans Unicode"/>
          <w:sz w:val="24"/>
          <w:szCs w:val="24"/>
          <w:lang w:eastAsia="en-US"/>
        </w:rPr>
        <w:t xml:space="preserve"> безопасности жизнедеятельности </w:t>
      </w:r>
      <w:r w:rsidRPr="008C1C73">
        <w:rPr>
          <w:rFonts w:eastAsia="Lucida Sans Unicode"/>
          <w:sz w:val="24"/>
          <w:szCs w:val="24"/>
          <w:lang w:eastAsia="en-US"/>
        </w:rPr>
        <w:t>является частью основной профессиональной образ</w:t>
      </w:r>
      <w:r>
        <w:rPr>
          <w:rFonts w:eastAsia="Lucida Sans Unicode"/>
          <w:sz w:val="24"/>
          <w:szCs w:val="24"/>
          <w:lang w:eastAsia="en-US"/>
        </w:rPr>
        <w:t xml:space="preserve">овательной программы (ППССЗ) по </w:t>
      </w:r>
      <w:r w:rsidRPr="008C1C73">
        <w:rPr>
          <w:rFonts w:eastAsia="Lucida Sans Unicode"/>
          <w:sz w:val="24"/>
          <w:szCs w:val="24"/>
          <w:lang w:eastAsia="en-US"/>
        </w:rPr>
        <w:t>специальности 23.02.01 Организация перевозок и управление на транспорте (по видам).</w:t>
      </w:r>
    </w:p>
    <w:p w:rsidR="008C5C0A" w:rsidRPr="008C1C73" w:rsidRDefault="008C5C0A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C5C0A">
        <w:rPr>
          <w:rFonts w:eastAsia="Lucida Sans Unicode"/>
          <w:sz w:val="24"/>
          <w:szCs w:val="24"/>
          <w:lang w:eastAsia="en-US"/>
        </w:rPr>
        <w:t xml:space="preserve">«Основы безопасности жизнедеятельности» направлено на достижение следующих 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8C5C0A" w:rsidRPr="008C5C0A" w:rsidRDefault="008C5C0A" w:rsidP="008C5C0A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снижение отрицательного влияния человеческого фактора на безопасность личности, общества и государства;</w:t>
      </w:r>
    </w:p>
    <w:p w:rsidR="008C5C0A" w:rsidRPr="008C5C0A" w:rsidRDefault="008C5C0A" w:rsidP="008C5C0A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психоактивных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веществ, в том числе наркотиков;</w:t>
      </w:r>
    </w:p>
    <w:p w:rsidR="008C5C0A" w:rsidRPr="008C5C0A" w:rsidRDefault="008C5C0A" w:rsidP="008C5C0A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обеспечение профилактики асоциального поведения 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>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1.3.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«Основы безопасности жизнедеятельности» должно обеспечить достижение следующих </w:t>
      </w:r>
      <w:r w:rsidRPr="008C5C0A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 готовность к служению Отечеству, его защите;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исключение из своей жизни вредных привычек (курения, пьянства и т. д.);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обобщать и сравнивать последствия опасных и чрезвычайных ситуаций;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установки на здоровый образ жизни;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освоение знания факторов, пагубно влияющих на здоровье человека;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«ОУП.08 Астрономия»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</w:p>
    <w:p w:rsidR="008C5C0A" w:rsidRPr="008C5C0A" w:rsidRDefault="008C1C73" w:rsidP="008C1C73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1C73">
        <w:rPr>
          <w:rFonts w:eastAsia="Lucida Sans Unicode"/>
          <w:sz w:val="24"/>
          <w:szCs w:val="24"/>
          <w:lang w:eastAsia="en-US"/>
        </w:rPr>
        <w:t>Программа учебной дисциплины Астр</w:t>
      </w:r>
      <w:r>
        <w:rPr>
          <w:rFonts w:eastAsia="Lucida Sans Unicode"/>
          <w:sz w:val="24"/>
          <w:szCs w:val="24"/>
          <w:lang w:eastAsia="en-US"/>
        </w:rPr>
        <w:t xml:space="preserve">ономия является частью основной </w:t>
      </w:r>
      <w:r w:rsidRPr="008C1C73">
        <w:rPr>
          <w:rFonts w:eastAsia="Lucida Sans Unicode"/>
          <w:sz w:val="24"/>
          <w:szCs w:val="24"/>
          <w:lang w:eastAsia="en-US"/>
        </w:rPr>
        <w:t>профессиональной образовательной программы (П</w:t>
      </w:r>
      <w:r>
        <w:rPr>
          <w:rFonts w:eastAsia="Lucida Sans Unicode"/>
          <w:sz w:val="24"/>
          <w:szCs w:val="24"/>
          <w:lang w:eastAsia="en-US"/>
        </w:rPr>
        <w:t xml:space="preserve">ПССЗ) по специальности 23.02.01 </w:t>
      </w:r>
      <w:r w:rsidRPr="008C1C73">
        <w:rPr>
          <w:rFonts w:eastAsia="Lucida Sans Unicode"/>
          <w:sz w:val="24"/>
          <w:szCs w:val="24"/>
          <w:lang w:eastAsia="en-US"/>
        </w:rPr>
        <w:t>Организация перевозок и управление на транспорте (по видам).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C5C0A">
        <w:rPr>
          <w:rFonts w:eastAsia="Lucida Sans Unicode"/>
          <w:sz w:val="24"/>
          <w:szCs w:val="24"/>
          <w:lang w:eastAsia="en-US"/>
        </w:rPr>
        <w:t xml:space="preserve">«Астрономия» направлено на достижение следующих 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осознание  принципиальной  роли  астрономии  в  познании  фундаментальных  законов  природы и формировании современной естественнонаучной картины мира;  </w:t>
      </w:r>
    </w:p>
    <w:p w:rsidR="008C5C0A" w:rsidRPr="008C5C0A" w:rsidRDefault="008C5C0A" w:rsidP="008C5C0A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приобретение знаний о физической природе небесных тел и систем, строения и эволюции  Вселенной,  пространственных  и  временных  масштабах  Вселенной,  наиболее  важных  астрономических открытиях, определивших развитие науки и техники;  </w:t>
      </w:r>
    </w:p>
    <w:p w:rsidR="008C5C0A" w:rsidRPr="008C5C0A" w:rsidRDefault="008C5C0A" w:rsidP="008C5C0A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овладение  умениями  объяснять  видимое  положение  и  движение  небесных  тел  принципами  определения  местоположения  и  времени  по  астрономическим  объектам,  навыками  практического  использования  компьютерных  приложений  для  определения  вида звездного неба в конкретном пункте для заданного времени;  </w:t>
      </w:r>
    </w:p>
    <w:p w:rsidR="008C5C0A" w:rsidRPr="008C5C0A" w:rsidRDefault="008C5C0A" w:rsidP="008C5C0A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развитие  познавательных  интересов,  интеллектуальных  и  творческих  способностей  в  процессе  приобретения  знаний по  астрономии  с  использованием различных  источников  информации и современных информационных технологий;  </w:t>
      </w:r>
    </w:p>
    <w:p w:rsidR="008C5C0A" w:rsidRPr="008C5C0A" w:rsidRDefault="008C5C0A" w:rsidP="008C5C0A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использование  приобретенных  знаний  и  умений  для  решения  практических  задач  повседневной жизни;  </w:t>
      </w:r>
    </w:p>
    <w:p w:rsidR="008C5C0A" w:rsidRPr="008C5C0A" w:rsidRDefault="008C5C0A" w:rsidP="008C5C0A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формирование научного мировоззрения; </w:t>
      </w:r>
    </w:p>
    <w:p w:rsidR="008C5C0A" w:rsidRPr="008C5C0A" w:rsidRDefault="008C5C0A" w:rsidP="008C5C0A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формирование  навыков  использования  естественнонаучных  и  особенно  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физико- математических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 знаний  для  объективного  анализа  устройства  окружающего  мира  на  примере достижений современной астрофизики, астрономии и космонавтики.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1.3.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«Астрономия» должно обеспечить достижение следующих </w:t>
      </w:r>
      <w:r w:rsidRPr="008C5C0A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чувство гордости и уважения к истории и достижениям отечественной физической науки;  физически  грамотное  поведение  в  профессиональной  деятельности  и  в  быту  при  обращении с приборами и устройствами;   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готовность  к  продолжению  образования  и  повышения  квалификации  в  избранной  профессиональной деятельности и объективное осознание роли физических компетенций  в этом; 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умение  использовать  достижения  современной  физической  науки  и  физических  технологий  для  повышения  собственного  интеллектуального  развития  в  выбранной  профессиональной деятельности;  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 xml:space="preserve">самостоятельно  добывать  новые  для  себя  физические  знания,  используя  для  этого  доступные источники информации;  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умение  выстраивать  конструктивные  взаимоотношения  в  команде  по  решению  общих  задач;  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умение  управлять  своей  познавательной  деятельностью,  проводить  самооценку  уровня  собственного интеллектуального развития. 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использовать  различные  виды  познавательной  деятельности  для  решения  физических  задач,  применять  основные  методы  познания  (наблюдение,  описание,  измерение,  эксперимент) для изучения различных сторон окружающей действительности;  </w:t>
      </w:r>
    </w:p>
    <w:p w:rsidR="008C5C0A" w:rsidRPr="008C5C0A" w:rsidRDefault="00EC0B6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>использовать основных интеллектуальных операций</w:t>
      </w:r>
      <w:r w:rsidR="008C5C0A" w:rsidRPr="008C5C0A">
        <w:rPr>
          <w:rFonts w:eastAsia="Lucida Sans Unicode"/>
          <w:sz w:val="24"/>
          <w:szCs w:val="24"/>
          <w:lang w:eastAsia="en-US"/>
        </w:rPr>
        <w:t>: постановка задачи, формулирование  гипотез,  анализ  и  синтез,  сравнение,  обобщение,  систематизация,  выявление  причинн</w:t>
      </w:r>
      <w:proofErr w:type="gramStart"/>
      <w:r w:rsidR="008C5C0A" w:rsidRPr="008C5C0A">
        <w:rPr>
          <w:rFonts w:eastAsia="Lucida Sans Unicode"/>
          <w:sz w:val="24"/>
          <w:szCs w:val="24"/>
          <w:lang w:eastAsia="en-US"/>
        </w:rPr>
        <w:t>о-</w:t>
      </w:r>
      <w:proofErr w:type="gramEnd"/>
      <w:r w:rsidR="008C5C0A" w:rsidRPr="008C5C0A">
        <w:rPr>
          <w:rFonts w:eastAsia="Lucida Sans Unicode"/>
          <w:sz w:val="24"/>
          <w:szCs w:val="24"/>
          <w:lang w:eastAsia="en-US"/>
        </w:rPr>
        <w:t xml:space="preserve"> следственных связей, поиск аналогов, формулирование выводов для изучения различных  сторон физических объектов,  физических  явлений  и физических процессов,  с которыми  возникает необходимость сталкиваться в профессиональной сфере;   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умение генерировать идеи и определять средства, необходимые для их реализации;   </w:t>
      </w:r>
    </w:p>
    <w:p w:rsidR="008C5C0A" w:rsidRPr="008C5C0A" w:rsidRDefault="008C5C0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использовать  различные  источники  для  получения  физической  информации,  умение  оценить её достоверность;   </w:t>
      </w:r>
    </w:p>
    <w:p w:rsidR="008C5C0A" w:rsidRPr="008C5C0A" w:rsidRDefault="00EC0B6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 xml:space="preserve">умение </w:t>
      </w:r>
      <w:r w:rsidR="008C5C0A" w:rsidRPr="008C5C0A">
        <w:rPr>
          <w:rFonts w:eastAsia="Lucida Sans Unicode"/>
          <w:sz w:val="24"/>
          <w:szCs w:val="24"/>
          <w:lang w:eastAsia="en-US"/>
        </w:rPr>
        <w:t xml:space="preserve">анализировать и представлять информацию в различных видах;   </w:t>
      </w:r>
    </w:p>
    <w:p w:rsidR="008C5C0A" w:rsidRPr="008C5C0A" w:rsidRDefault="00EC0B6A" w:rsidP="008C5C0A">
      <w:pPr>
        <w:widowControl/>
        <w:numPr>
          <w:ilvl w:val="0"/>
          <w:numId w:val="2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 xml:space="preserve">умение </w:t>
      </w:r>
      <w:r w:rsidR="008C5C0A" w:rsidRPr="008C5C0A">
        <w:rPr>
          <w:rFonts w:eastAsia="Lucida Sans Unicode"/>
          <w:sz w:val="24"/>
          <w:szCs w:val="24"/>
          <w:lang w:eastAsia="en-US"/>
        </w:rPr>
        <w:t>публично  представлять  результаты  собственного  исследования,  вести  дискуссии,  доступно и гармонично сочетая содержание и формы представляемой информации.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 xml:space="preserve">− </w:t>
      </w:r>
      <w:proofErr w:type="spellStart"/>
      <w:r w:rsidRPr="008C1C73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C1C73">
        <w:rPr>
          <w:color w:val="000000"/>
          <w:sz w:val="24"/>
          <w:szCs w:val="24"/>
          <w:lang w:eastAsia="ru-RU"/>
        </w:rPr>
        <w:t xml:space="preserve"> представлений о строении Солнечной системы, эволюции звезд и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>Вселенной, пространственно-временных масштабах Вселенной;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>− понимание сущности наблюдаемых во Вселенной явлений;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>− владение основополагающими астрономическими понятиями, теориями, законами и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>закономерностями,</w:t>
      </w:r>
      <w:r w:rsidR="00EC0B6A" w:rsidRPr="00EC0B6A">
        <w:rPr>
          <w:color w:val="000000"/>
          <w:sz w:val="24"/>
          <w:szCs w:val="24"/>
          <w:lang w:eastAsia="ru-RU"/>
        </w:rPr>
        <w:t xml:space="preserve"> </w:t>
      </w:r>
      <w:r w:rsidRPr="008C1C73">
        <w:rPr>
          <w:color w:val="000000"/>
          <w:sz w:val="24"/>
          <w:szCs w:val="24"/>
          <w:lang w:eastAsia="ru-RU"/>
        </w:rPr>
        <w:t>уверенное</w:t>
      </w:r>
      <w:r w:rsidR="00EC0B6A" w:rsidRPr="00EC0B6A">
        <w:rPr>
          <w:color w:val="000000"/>
          <w:sz w:val="24"/>
          <w:szCs w:val="24"/>
          <w:lang w:eastAsia="ru-RU"/>
        </w:rPr>
        <w:t xml:space="preserve"> </w:t>
      </w:r>
      <w:r w:rsidRPr="008C1C73">
        <w:rPr>
          <w:color w:val="000000"/>
          <w:sz w:val="24"/>
          <w:szCs w:val="24"/>
          <w:lang w:eastAsia="ru-RU"/>
        </w:rPr>
        <w:t>пользование</w:t>
      </w:r>
      <w:r w:rsidR="00EC0B6A" w:rsidRPr="00EC0B6A">
        <w:rPr>
          <w:color w:val="000000"/>
          <w:sz w:val="24"/>
          <w:szCs w:val="24"/>
          <w:lang w:eastAsia="ru-RU"/>
        </w:rPr>
        <w:t xml:space="preserve"> </w:t>
      </w:r>
      <w:r w:rsidRPr="008C1C73">
        <w:rPr>
          <w:color w:val="000000"/>
          <w:sz w:val="24"/>
          <w:szCs w:val="24"/>
          <w:lang w:eastAsia="ru-RU"/>
        </w:rPr>
        <w:t>астрономической</w:t>
      </w:r>
      <w:r w:rsidR="00EC0B6A" w:rsidRPr="00EC0B6A">
        <w:rPr>
          <w:color w:val="000000"/>
          <w:sz w:val="24"/>
          <w:szCs w:val="24"/>
          <w:lang w:eastAsia="ru-RU"/>
        </w:rPr>
        <w:t xml:space="preserve"> </w:t>
      </w:r>
      <w:r w:rsidRPr="008C1C73">
        <w:rPr>
          <w:color w:val="000000"/>
          <w:sz w:val="24"/>
          <w:szCs w:val="24"/>
          <w:lang w:eastAsia="ru-RU"/>
        </w:rPr>
        <w:t>терминологией</w:t>
      </w:r>
      <w:r w:rsidR="00EC0B6A" w:rsidRPr="00EC0B6A">
        <w:rPr>
          <w:color w:val="000000"/>
          <w:sz w:val="24"/>
          <w:szCs w:val="24"/>
          <w:lang w:eastAsia="ru-RU"/>
        </w:rPr>
        <w:t xml:space="preserve"> </w:t>
      </w:r>
      <w:r w:rsidRPr="008C1C73">
        <w:rPr>
          <w:color w:val="000000"/>
          <w:sz w:val="24"/>
          <w:szCs w:val="24"/>
          <w:lang w:eastAsia="ru-RU"/>
        </w:rPr>
        <w:t>символикой;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 xml:space="preserve">− </w:t>
      </w:r>
      <w:proofErr w:type="spellStart"/>
      <w:r w:rsidRPr="008C1C73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C1C73">
        <w:rPr>
          <w:color w:val="000000"/>
          <w:sz w:val="24"/>
          <w:szCs w:val="24"/>
          <w:lang w:eastAsia="ru-RU"/>
        </w:rPr>
        <w:t xml:space="preserve"> представлений о значении астрономии в практической деятельности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 xml:space="preserve">человека и </w:t>
      </w:r>
      <w:proofErr w:type="gramStart"/>
      <w:r w:rsidRPr="008C1C73">
        <w:rPr>
          <w:color w:val="000000"/>
          <w:sz w:val="24"/>
          <w:szCs w:val="24"/>
          <w:lang w:eastAsia="ru-RU"/>
        </w:rPr>
        <w:t>дальнейшем</w:t>
      </w:r>
      <w:proofErr w:type="gramEnd"/>
      <w:r w:rsidRPr="008C1C73">
        <w:rPr>
          <w:color w:val="000000"/>
          <w:sz w:val="24"/>
          <w:szCs w:val="24"/>
          <w:lang w:eastAsia="ru-RU"/>
        </w:rPr>
        <w:t xml:space="preserve"> научно-техническом развитии;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 xml:space="preserve">− осознание роли отечественной науки в освоении и использовании </w:t>
      </w:r>
      <w:proofErr w:type="gramStart"/>
      <w:r w:rsidRPr="008C1C73">
        <w:rPr>
          <w:color w:val="000000"/>
          <w:sz w:val="24"/>
          <w:szCs w:val="24"/>
          <w:lang w:eastAsia="ru-RU"/>
        </w:rPr>
        <w:t>космического</w:t>
      </w:r>
      <w:proofErr w:type="gramEnd"/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 xml:space="preserve">пространства и </w:t>
      </w:r>
      <w:proofErr w:type="gramStart"/>
      <w:r w:rsidRPr="008C1C73">
        <w:rPr>
          <w:color w:val="000000"/>
          <w:sz w:val="24"/>
          <w:szCs w:val="24"/>
          <w:lang w:eastAsia="ru-RU"/>
        </w:rPr>
        <w:t>развитии</w:t>
      </w:r>
      <w:proofErr w:type="gramEnd"/>
      <w:r w:rsidRPr="008C1C73">
        <w:rPr>
          <w:color w:val="000000"/>
          <w:sz w:val="24"/>
          <w:szCs w:val="24"/>
          <w:lang w:eastAsia="ru-RU"/>
        </w:rPr>
        <w:t xml:space="preserve"> международного сотрудничества в этой области.</w:t>
      </w:r>
    </w:p>
    <w:p w:rsid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2C0EA7" w:rsidRPr="008C5C0A" w:rsidRDefault="002C0EA7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«ОПВ.01 Родная литература»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</w:p>
    <w:p w:rsidR="008E5CC1" w:rsidRPr="008E5CC1" w:rsidRDefault="008E5CC1" w:rsidP="00EC0B6A">
      <w:pPr>
        <w:widowControl/>
        <w:shd w:val="clear" w:color="auto" w:fill="FFFFFF"/>
        <w:suppressAutoHyphens w:val="0"/>
        <w:autoSpaceDE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8E5CC1">
        <w:rPr>
          <w:rFonts w:ascii="YS Text" w:hAnsi="YS Text"/>
          <w:color w:val="000000"/>
          <w:sz w:val="23"/>
          <w:szCs w:val="23"/>
          <w:lang w:eastAsia="ru-RU"/>
        </w:rPr>
        <w:t>Программа учебной дисциплины Родная литература является частью основной</w:t>
      </w:r>
      <w:r w:rsidR="00EC0B6A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E5CC1">
        <w:rPr>
          <w:rFonts w:ascii="YS Text" w:hAnsi="YS Text"/>
          <w:color w:val="000000"/>
          <w:sz w:val="23"/>
          <w:szCs w:val="23"/>
          <w:lang w:eastAsia="ru-RU"/>
        </w:rPr>
        <w:t>профессиональной образовательной программы (П</w:t>
      </w:r>
      <w:r w:rsidR="00EC0B6A">
        <w:rPr>
          <w:rFonts w:ascii="YS Text" w:hAnsi="YS Text"/>
          <w:color w:val="000000"/>
          <w:sz w:val="23"/>
          <w:szCs w:val="23"/>
          <w:lang w:eastAsia="ru-RU"/>
        </w:rPr>
        <w:t xml:space="preserve">ПССЗ) по специальности 23.02.01 </w:t>
      </w:r>
      <w:r w:rsidRPr="008E5CC1">
        <w:rPr>
          <w:rFonts w:ascii="YS Text" w:hAnsi="YS Text"/>
          <w:color w:val="000000"/>
          <w:sz w:val="23"/>
          <w:szCs w:val="23"/>
          <w:lang w:eastAsia="ru-RU"/>
        </w:rPr>
        <w:t>Организация перевозок и управление на транспорте (по видам).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C5C0A">
        <w:rPr>
          <w:rFonts w:eastAsia="Lucida Sans Unicode"/>
          <w:sz w:val="24"/>
          <w:szCs w:val="24"/>
          <w:lang w:eastAsia="en-US"/>
        </w:rPr>
        <w:t xml:space="preserve">«Родная литература» направлено на достижение следующих 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</w:t>
      </w:r>
      <w:r w:rsidRPr="008C5C0A">
        <w:rPr>
          <w:rFonts w:eastAsia="Lucida Sans Unicode"/>
          <w:sz w:val="24"/>
          <w:szCs w:val="24"/>
          <w:lang w:eastAsia="en-US"/>
        </w:rPr>
        <w:lastRenderedPageBreak/>
        <w:t>гражданской позиции, чувства патриотизма, любви и уважения к литературе и ценностям отечественной культуры;</w:t>
      </w:r>
    </w:p>
    <w:p w:rsidR="008C5C0A" w:rsidRPr="008C5C0A" w:rsidRDefault="008C5C0A" w:rsidP="008C5C0A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C5C0A" w:rsidRPr="008C5C0A" w:rsidRDefault="008C5C0A" w:rsidP="008C5C0A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C5C0A" w:rsidRPr="008C5C0A" w:rsidRDefault="008C5C0A" w:rsidP="008C5C0A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1.3.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C5C0A" w:rsidRPr="008C5C0A" w:rsidRDefault="008E5CC1" w:rsidP="008C5C0A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>Изучение учебной дисциплины «Родная л</w:t>
      </w:r>
      <w:r w:rsidR="008C5C0A" w:rsidRPr="008C5C0A">
        <w:rPr>
          <w:rFonts w:eastAsia="Lucida Sans Unicode"/>
          <w:sz w:val="24"/>
          <w:szCs w:val="24"/>
          <w:lang w:eastAsia="en-US"/>
        </w:rPr>
        <w:t xml:space="preserve">итература» должно обеспечить достижение следующих </w:t>
      </w:r>
      <w:r w:rsidR="008C5C0A" w:rsidRPr="008C5C0A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эстетическое отношение к миру;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родной литературе, культурам других народов;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8C5C0A">
        <w:rPr>
          <w:rFonts w:eastAsia="Lucida Sans Unicode"/>
          <w:sz w:val="24"/>
          <w:szCs w:val="24"/>
          <w:lang w:eastAsia="en-US"/>
        </w:rPr>
        <w:t>интернет-ресурсов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и др.);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навыков различных видов анализа литературных произведений;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кст тв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>орчества писателя в процессе анализа художественного произведения;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выделять общее и различное в культуре родной страны и англоговорящих стран;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формах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8C5C0A" w:rsidRPr="008C5C0A" w:rsidRDefault="008C5C0A" w:rsidP="008C5C0A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lastRenderedPageBreak/>
        <w:t>«ОПВ.02 Физика»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</w:p>
    <w:p w:rsidR="008E5CC1" w:rsidRPr="008E5CC1" w:rsidRDefault="008E5CC1" w:rsidP="00EC0B6A">
      <w:pPr>
        <w:widowControl/>
        <w:shd w:val="clear" w:color="auto" w:fill="FFFFFF"/>
        <w:suppressAutoHyphens w:val="0"/>
        <w:autoSpaceDE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8E5CC1">
        <w:rPr>
          <w:rFonts w:ascii="YS Text" w:hAnsi="YS Text"/>
          <w:color w:val="000000"/>
          <w:sz w:val="23"/>
          <w:szCs w:val="23"/>
          <w:lang w:eastAsia="ru-RU"/>
        </w:rPr>
        <w:t>Программа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E5CC1">
        <w:rPr>
          <w:rFonts w:ascii="YS Text" w:hAnsi="YS Text"/>
          <w:color w:val="000000"/>
          <w:sz w:val="23"/>
          <w:szCs w:val="23"/>
          <w:lang w:eastAsia="ru-RU"/>
        </w:rPr>
        <w:t>учебной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E5CC1">
        <w:rPr>
          <w:rFonts w:ascii="YS Text" w:hAnsi="YS Text"/>
          <w:color w:val="000000"/>
          <w:sz w:val="23"/>
          <w:szCs w:val="23"/>
          <w:lang w:eastAsia="ru-RU"/>
        </w:rPr>
        <w:t>дисциплины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E5CC1">
        <w:rPr>
          <w:rFonts w:ascii="YS Text" w:hAnsi="YS Text"/>
          <w:color w:val="000000"/>
          <w:sz w:val="23"/>
          <w:szCs w:val="23"/>
          <w:lang w:eastAsia="ru-RU"/>
        </w:rPr>
        <w:t>Физика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E5CC1">
        <w:rPr>
          <w:rFonts w:ascii="YS Text" w:hAnsi="YS Text"/>
          <w:color w:val="000000"/>
          <w:sz w:val="23"/>
          <w:szCs w:val="23"/>
          <w:lang w:eastAsia="ru-RU"/>
        </w:rPr>
        <w:t>является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E5CC1">
        <w:rPr>
          <w:rFonts w:ascii="YS Text" w:hAnsi="YS Text"/>
          <w:color w:val="000000"/>
          <w:sz w:val="23"/>
          <w:szCs w:val="23"/>
          <w:lang w:eastAsia="ru-RU"/>
        </w:rPr>
        <w:t>частью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E5CC1">
        <w:rPr>
          <w:rFonts w:ascii="YS Text" w:hAnsi="YS Text"/>
          <w:color w:val="000000"/>
          <w:sz w:val="23"/>
          <w:szCs w:val="23"/>
          <w:lang w:eastAsia="ru-RU"/>
        </w:rPr>
        <w:t>основной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профессиональной </w:t>
      </w:r>
      <w:r w:rsidRPr="008E5CC1">
        <w:rPr>
          <w:rFonts w:ascii="YS Text" w:hAnsi="YS Text"/>
          <w:color w:val="000000"/>
          <w:sz w:val="23"/>
          <w:szCs w:val="23"/>
          <w:lang w:eastAsia="ru-RU"/>
        </w:rPr>
        <w:t>образовательной программы (ППССЗ) по специальности 23.02.01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E5CC1">
        <w:rPr>
          <w:rFonts w:ascii="YS Text" w:hAnsi="YS Text"/>
          <w:color w:val="000000"/>
          <w:sz w:val="23"/>
          <w:szCs w:val="23"/>
          <w:lang w:eastAsia="ru-RU"/>
        </w:rPr>
        <w:t>Организация перевозок и управление на транспорте (по видам).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C5C0A">
        <w:rPr>
          <w:rFonts w:eastAsia="Lucida Sans Unicode"/>
          <w:sz w:val="24"/>
          <w:szCs w:val="24"/>
          <w:lang w:eastAsia="en-US"/>
        </w:rPr>
        <w:t xml:space="preserve">«Физика» направлено на достижение следующих 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8C5C0A" w:rsidRPr="008C5C0A" w:rsidRDefault="008C5C0A" w:rsidP="008C5C0A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</w:t>
      </w:r>
    </w:p>
    <w:p w:rsidR="008C5C0A" w:rsidRPr="008C5C0A" w:rsidRDefault="008C5C0A" w:rsidP="008C5C0A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практически использовать физические знания; оценивать достоверность 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естественно-научной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информации;</w:t>
      </w:r>
    </w:p>
    <w:p w:rsidR="008C5C0A" w:rsidRPr="008C5C0A" w:rsidRDefault="008C5C0A" w:rsidP="008C5C0A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развитие познавательных интересов, интеллектуальных и творческих способностей в  процессе приобретения знаний и умений по физике с использованием различных</w:t>
      </w:r>
    </w:p>
    <w:p w:rsidR="008C5C0A" w:rsidRPr="008C5C0A" w:rsidRDefault="008C5C0A" w:rsidP="008C5C0A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источников информации и современных информационных технологий;</w:t>
      </w:r>
    </w:p>
    <w:p w:rsidR="008C5C0A" w:rsidRPr="008C5C0A" w:rsidRDefault="008C5C0A" w:rsidP="008C5C0A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естественно-научного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C5C0A" w:rsidRPr="008C5C0A" w:rsidRDefault="008C5C0A" w:rsidP="008C5C0A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</w:t>
      </w:r>
    </w:p>
    <w:p w:rsidR="008C5C0A" w:rsidRPr="008C5C0A" w:rsidRDefault="008C5C0A" w:rsidP="008C5C0A">
      <w:pPr>
        <w:widowControl/>
        <w:numPr>
          <w:ilvl w:val="0"/>
          <w:numId w:val="2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природопользования,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Lucida Sans Unicode"/>
          <w:sz w:val="24"/>
          <w:szCs w:val="24"/>
          <w:lang w:eastAsia="en-US"/>
        </w:rPr>
        <w:t xml:space="preserve">учебная дисциплина входит в </w:t>
      </w:r>
      <w:r w:rsidR="008E5CC1">
        <w:rPr>
          <w:rFonts w:eastAsia="Lucida Sans Unicode"/>
          <w:sz w:val="24"/>
          <w:szCs w:val="24"/>
          <w:lang w:eastAsia="en-US"/>
        </w:rPr>
        <w:t xml:space="preserve">общеобразовательные </w:t>
      </w:r>
      <w:r w:rsidRPr="008C5C0A">
        <w:rPr>
          <w:rFonts w:eastAsia="Lucida Sans Unicode"/>
          <w:sz w:val="24"/>
          <w:szCs w:val="24"/>
          <w:lang w:eastAsia="en-US"/>
        </w:rPr>
        <w:t>дисциплины.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1.3.</w:t>
      </w:r>
      <w:r w:rsidRPr="008C5C0A">
        <w:rPr>
          <w:rFonts w:eastAsia="Lucida Sans Unicode"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Изучение учебной дисциплины «Физика» должно обеспечить достижение следующих </w:t>
      </w:r>
      <w:r w:rsidRPr="008C5C0A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чувство гордости и уважения к истории и достижениям отечественной физической науки; </w:t>
      </w:r>
    </w:p>
    <w:p w:rsidR="008C5C0A" w:rsidRPr="008C5C0A" w:rsidRDefault="008C5C0A" w:rsidP="008C5C0A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физически грамотное поведение в профессиональной деятельности и быту при обращении с приборами и устройствами;</w:t>
      </w:r>
    </w:p>
    <w:p w:rsidR="008C5C0A" w:rsidRPr="008C5C0A" w:rsidRDefault="008C5C0A" w:rsidP="008C5C0A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8C5C0A" w:rsidRPr="008C5C0A" w:rsidRDefault="008C5C0A" w:rsidP="008C5C0A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умение использовать достижения современной физической науки и </w:t>
      </w:r>
      <w:proofErr w:type="gramStart"/>
      <w:r w:rsidRPr="008C5C0A">
        <w:rPr>
          <w:rFonts w:eastAsia="Lucida Sans Unicode"/>
          <w:sz w:val="24"/>
          <w:szCs w:val="24"/>
          <w:lang w:eastAsia="en-US"/>
        </w:rPr>
        <w:t>физических</w:t>
      </w:r>
      <w:proofErr w:type="gramEnd"/>
    </w:p>
    <w:p w:rsidR="008C5C0A" w:rsidRPr="008C5C0A" w:rsidRDefault="008C5C0A" w:rsidP="008C5C0A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технологий для повышения собственного интеллектуального развития в выбранной профессиональной деятельности;</w:t>
      </w:r>
    </w:p>
    <w:p w:rsidR="008C5C0A" w:rsidRPr="008C5C0A" w:rsidRDefault="008C5C0A" w:rsidP="008C5C0A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lastRenderedPageBreak/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8C5C0A" w:rsidRPr="008C5C0A" w:rsidRDefault="008C5C0A" w:rsidP="008C5C0A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выстраивать конструктивные взаимоотношения в команде по решению общих задач;</w:t>
      </w:r>
    </w:p>
    <w:p w:rsidR="008C5C0A" w:rsidRPr="008C5C0A" w:rsidRDefault="008C5C0A" w:rsidP="008C5C0A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генерировать идеи и определять средства, необходимые для их реализации;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анализировать и представлять информацию в различных видах;</w:t>
      </w:r>
      <w:r w:rsidRPr="008C5C0A">
        <w:rPr>
          <w:rFonts w:eastAsia="Lucida Sans Unicode"/>
          <w:sz w:val="24"/>
          <w:szCs w:val="24"/>
          <w:lang w:eastAsia="en-US"/>
        </w:rPr>
        <w:tab/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C5C0A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 xml:space="preserve">владение основополагающими физическими понятиями, закономерностями, законами и теориями; 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уверенное использование физической терминологии и символики;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умения решать физические задачи;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8C5C0A" w:rsidRPr="008C5C0A" w:rsidRDefault="008C5C0A" w:rsidP="008C5C0A">
      <w:pPr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C5C0A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C5C0A">
        <w:rPr>
          <w:rFonts w:eastAsia="Lucida Sans Unicode"/>
          <w:sz w:val="24"/>
          <w:szCs w:val="24"/>
          <w:lang w:eastAsia="en-US"/>
        </w:rPr>
        <w:t xml:space="preserve"> собственной позиции по отношению к физической информации, получаемой из разных источников.</w:t>
      </w:r>
    </w:p>
    <w:p w:rsidR="008C5C0A" w:rsidRPr="008C5C0A" w:rsidRDefault="008C5C0A" w:rsidP="008C5C0A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«ОПВ.02 Информатика»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/>
          <w:bCs/>
          <w:sz w:val="24"/>
          <w:szCs w:val="24"/>
          <w:lang w:eastAsia="en-US" w:bidi="en-US"/>
        </w:rPr>
        <w:t>1.1. Пояснительная записка</w:t>
      </w: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</w:t>
      </w:r>
    </w:p>
    <w:p w:rsidR="008E5CC1" w:rsidRPr="008E5CC1" w:rsidRDefault="008E5CC1" w:rsidP="008E5CC1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E5CC1">
        <w:rPr>
          <w:rFonts w:eastAsia="Andale Sans UI"/>
          <w:bCs/>
          <w:sz w:val="24"/>
          <w:szCs w:val="24"/>
          <w:lang w:eastAsia="en-US" w:bidi="en-US"/>
        </w:rPr>
        <w:t>1 Программа учебной дисциплины Инфор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матика является частью основной </w:t>
      </w:r>
      <w:r w:rsidRPr="008E5CC1">
        <w:rPr>
          <w:rFonts w:eastAsia="Andale Sans UI"/>
          <w:bCs/>
          <w:sz w:val="24"/>
          <w:szCs w:val="24"/>
          <w:lang w:eastAsia="en-US" w:bidi="en-US"/>
        </w:rPr>
        <w:t>профессиональной образовательной программы (ППССЗ) по специальности 23.02.01</w:t>
      </w:r>
    </w:p>
    <w:p w:rsidR="008E5CC1" w:rsidRDefault="008E5CC1" w:rsidP="008E5CC1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E5CC1">
        <w:rPr>
          <w:rFonts w:eastAsia="Andale Sans UI"/>
          <w:bCs/>
          <w:sz w:val="24"/>
          <w:szCs w:val="24"/>
          <w:lang w:eastAsia="en-US" w:bidi="en-US"/>
        </w:rPr>
        <w:lastRenderedPageBreak/>
        <w:t>Организация перевозок и управление на транспорте (по видам).</w:t>
      </w:r>
    </w:p>
    <w:p w:rsidR="008C5C0A" w:rsidRPr="008C5C0A" w:rsidRDefault="008C5C0A" w:rsidP="008E5CC1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/>
          <w:bCs/>
          <w:sz w:val="24"/>
          <w:szCs w:val="24"/>
          <w:lang w:eastAsia="en-US" w:bidi="en-US"/>
        </w:rPr>
        <w:t xml:space="preserve">Содержание программы </w:t>
      </w: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«Информатика» направлено на достижение следующих </w:t>
      </w:r>
      <w:r w:rsidRPr="008C5C0A">
        <w:rPr>
          <w:rFonts w:eastAsia="Andale Sans UI"/>
          <w:b/>
          <w:bCs/>
          <w:sz w:val="24"/>
          <w:szCs w:val="24"/>
          <w:lang w:eastAsia="en-US" w:bidi="en-US"/>
        </w:rPr>
        <w:t xml:space="preserve">целей: </w:t>
      </w:r>
    </w:p>
    <w:p w:rsidR="008C5C0A" w:rsidRPr="008C5C0A" w:rsidRDefault="008C5C0A" w:rsidP="008C5C0A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формирование  у  обучающихся  представлений  о  роли  информатики  в современном обществе, понимание  основ  правовых  аспектов  использования  компьютерных  программ  и работы в Интернете;</w:t>
      </w:r>
    </w:p>
    <w:p w:rsidR="008C5C0A" w:rsidRPr="008C5C0A" w:rsidRDefault="008C5C0A" w:rsidP="008C5C0A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формирование  у  обучающихся  умений  осуществлять  поиск  и  использование  информации,  необходимой  для  эффективного  выполнения  профессиональных задач, профессионального и личностного развития;</w:t>
      </w:r>
    </w:p>
    <w:p w:rsidR="008C5C0A" w:rsidRPr="008C5C0A" w:rsidRDefault="008C5C0A" w:rsidP="008C5C0A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формирование у обучающихся умений применять, анализировать, преобразовывать</w:t>
      </w:r>
    </w:p>
    <w:p w:rsidR="008C5C0A" w:rsidRPr="008C5C0A" w:rsidRDefault="008C5C0A" w:rsidP="008C5C0A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информационные модели реальных объектов и процессов, используя при этом ИКТ, в том числе при изучении других дисциплин;</w:t>
      </w:r>
    </w:p>
    <w:p w:rsidR="008C5C0A" w:rsidRPr="008C5C0A" w:rsidRDefault="008C5C0A" w:rsidP="008C5C0A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C5C0A" w:rsidRPr="008C5C0A" w:rsidRDefault="008C5C0A" w:rsidP="008C5C0A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приобретение </w:t>
      </w:r>
      <w:proofErr w:type="gramStart"/>
      <w:r w:rsidRPr="008C5C0A">
        <w:rPr>
          <w:rFonts w:eastAsia="Andale Sans UI"/>
          <w:bCs/>
          <w:sz w:val="24"/>
          <w:szCs w:val="24"/>
          <w:lang w:eastAsia="en-US" w:bidi="en-US"/>
        </w:rPr>
        <w:t>обучающимися</w:t>
      </w:r>
      <w:proofErr w:type="gramEnd"/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C5C0A" w:rsidRPr="008C5C0A" w:rsidRDefault="008C5C0A" w:rsidP="008C5C0A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приобретение </w:t>
      </w:r>
      <w:proofErr w:type="gramStart"/>
      <w:r w:rsidRPr="008C5C0A">
        <w:rPr>
          <w:rFonts w:eastAsia="Andale Sans UI"/>
          <w:bCs/>
          <w:sz w:val="24"/>
          <w:szCs w:val="24"/>
          <w:lang w:eastAsia="en-US" w:bidi="en-US"/>
        </w:rPr>
        <w:t>обучающимися</w:t>
      </w:r>
      <w:proofErr w:type="gramEnd"/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знаний этических аспектов информационной деятельности  и  информационных  коммуникаций  в  глобальных  сетях;  осознание ответственности  людей,  вовлеченных  в  создание  и  использование  информационных систем, распространение и использование информации;</w:t>
      </w:r>
    </w:p>
    <w:p w:rsidR="008C5C0A" w:rsidRPr="008E5CC1" w:rsidRDefault="008C5C0A" w:rsidP="008C5C0A">
      <w:pPr>
        <w:widowControl/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владение информационной культурой, способностью анализировать и оценивать  информацию  с  использованием  информационно-коммуникационных  технологий, средств образовате</w:t>
      </w:r>
      <w:r w:rsidR="008E5CC1">
        <w:rPr>
          <w:rFonts w:eastAsia="Andale Sans UI"/>
          <w:bCs/>
          <w:sz w:val="24"/>
          <w:szCs w:val="24"/>
          <w:lang w:eastAsia="en-US" w:bidi="en-US"/>
        </w:rPr>
        <w:t>льных и социальных коммуникаций.</w:t>
      </w:r>
    </w:p>
    <w:p w:rsidR="008C5C0A" w:rsidRPr="008C5C0A" w:rsidRDefault="008C5C0A" w:rsidP="008C5C0A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/>
          <w:bCs/>
          <w:sz w:val="24"/>
          <w:szCs w:val="24"/>
          <w:lang w:eastAsia="en-US" w:bidi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C5C0A">
        <w:rPr>
          <w:rFonts w:eastAsia="Andale Sans UI"/>
          <w:bCs/>
          <w:sz w:val="24"/>
          <w:szCs w:val="24"/>
          <w:lang w:eastAsia="en-US" w:bidi="en-US"/>
        </w:rPr>
        <w:t>учебная дисциплин</w:t>
      </w:r>
      <w:r w:rsidR="008E5CC1">
        <w:rPr>
          <w:rFonts w:eastAsia="Andale Sans UI"/>
          <w:bCs/>
          <w:sz w:val="24"/>
          <w:szCs w:val="24"/>
          <w:lang w:eastAsia="en-US" w:bidi="en-US"/>
        </w:rPr>
        <w:t>а входит в общеобразовательный цикл</w:t>
      </w:r>
      <w:r w:rsidRPr="008C5C0A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8C5C0A" w:rsidRPr="008C5C0A" w:rsidRDefault="008C5C0A" w:rsidP="008C5C0A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/>
          <w:bCs/>
          <w:sz w:val="24"/>
          <w:szCs w:val="24"/>
          <w:lang w:eastAsia="en-US" w:bidi="en-US"/>
        </w:rPr>
        <w:t>1.3.</w:t>
      </w: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8C5C0A">
        <w:rPr>
          <w:rFonts w:eastAsia="Andale Sans UI"/>
          <w:b/>
          <w:bCs/>
          <w:sz w:val="24"/>
          <w:szCs w:val="24"/>
          <w:lang w:eastAsia="en-US" w:bidi="en-US"/>
        </w:rPr>
        <w:t>Результаты освоения общеобразовательной учебной дисциплины</w:t>
      </w:r>
    </w:p>
    <w:p w:rsidR="008C5C0A" w:rsidRPr="008C5C0A" w:rsidRDefault="008C5C0A" w:rsidP="008C5C0A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Изучение учебной дисциплины «Информатика» должно обеспечить достижение следующих результатов: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/>
          <w:bCs/>
          <w:i/>
          <w:iCs/>
          <w:sz w:val="24"/>
          <w:szCs w:val="24"/>
          <w:lang w:eastAsia="en-US" w:bidi="en-US"/>
        </w:rPr>
        <w:t>личностные результаты</w:t>
      </w:r>
      <w:r w:rsidRPr="008C5C0A">
        <w:rPr>
          <w:rFonts w:eastAsia="Andale Sans UI"/>
          <w:b/>
          <w:bCs/>
          <w:sz w:val="24"/>
          <w:szCs w:val="24"/>
          <w:lang w:eastAsia="en-US" w:bidi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осознание своего места в информационном обществе; </w:t>
      </w:r>
      <w:r w:rsidRPr="008C5C0A">
        <w:rPr>
          <w:rFonts w:eastAsia="Andale Sans UI"/>
          <w:bCs/>
          <w:sz w:val="24"/>
          <w:szCs w:val="24"/>
          <w:lang w:eastAsia="en-US" w:bidi="en-US"/>
        </w:rPr>
        <w:tab/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умение использовать достижения современной информатики для повышения  собственного интеллектуального развития в выбранной профессиональной деятельности, самостоятельно формировать новые для себя знания в </w:t>
      </w:r>
      <w:r w:rsidRPr="008C5C0A">
        <w:rPr>
          <w:rFonts w:eastAsia="Andale Sans UI"/>
          <w:bCs/>
          <w:sz w:val="24"/>
          <w:szCs w:val="24"/>
          <w:lang w:eastAsia="en-US" w:bidi="en-US"/>
        </w:rPr>
        <w:lastRenderedPageBreak/>
        <w:t>профессиональной области, используя для этого доступные источники информации;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умение выстраивать конструктивные взаимоотношения в командной работе  по решению общих задач, в том числе с использованием современных средств сетевых коммуникаций;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умение  выбирать  грамотное  поведение  при  использовании  разнообразных  средств  информационно-коммуникационных  </w:t>
      </w:r>
      <w:proofErr w:type="gramStart"/>
      <w:r w:rsidRPr="008C5C0A">
        <w:rPr>
          <w:rFonts w:eastAsia="Andale Sans UI"/>
          <w:bCs/>
          <w:sz w:val="24"/>
          <w:szCs w:val="24"/>
          <w:lang w:eastAsia="en-US" w:bidi="en-US"/>
        </w:rPr>
        <w:t>технологий</w:t>
      </w:r>
      <w:proofErr w:type="gramEnd"/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 как  в  профессиональной деятельности, так и в быту;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proofErr w:type="spellStart"/>
      <w:r w:rsidRPr="008C5C0A">
        <w:rPr>
          <w:rFonts w:eastAsia="Andale Sans UI"/>
          <w:b/>
          <w:bCs/>
          <w:i/>
          <w:iCs/>
          <w:sz w:val="24"/>
          <w:szCs w:val="24"/>
          <w:lang w:eastAsia="en-US" w:bidi="en-US"/>
        </w:rPr>
        <w:t>метапредметные</w:t>
      </w:r>
      <w:proofErr w:type="spellEnd"/>
      <w:r w:rsidRPr="008C5C0A">
        <w:rPr>
          <w:rFonts w:eastAsia="Andale Sans UI"/>
          <w:b/>
          <w:bCs/>
          <w:i/>
          <w:iCs/>
          <w:sz w:val="24"/>
          <w:szCs w:val="24"/>
          <w:lang w:eastAsia="en-US" w:bidi="en-US"/>
        </w:rPr>
        <w:t xml:space="preserve"> результаты</w:t>
      </w:r>
      <w:r w:rsidRPr="008C5C0A">
        <w:rPr>
          <w:rFonts w:eastAsia="Andale Sans UI"/>
          <w:b/>
          <w:bCs/>
          <w:sz w:val="24"/>
          <w:szCs w:val="24"/>
          <w:lang w:eastAsia="en-US" w:bidi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использование  различных  видов  познавательной  деятельности  для  решения  информационных  задач,  применение  основных  методов  познания  (наблюдения,  описания,  измерения,  эксперимента)  для  организации  учебно-исследовательской  и  проектной  деятельности  с  использованием  информационно-коммуникационных технологий;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использование различных источников информации, в том числе электронных 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умение анализировать и представлять информацию, данную в электронных  форматах на компьютере в различных видах;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умение использовать средства информационно-коммуникационных технологий  в  решении  когнитивных,  коммуникативных  и  организационных  задач с  соблюдением  требований  эргономики,  техники  безопасности,  гигиены, ресурсосбережения,  правовых  и  этических  норм,  норм  информационной безопасности;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умение публично представлять результаты собственного исследования, вести  дискуссии,  доступно  и  гармонично  сочетая  содержание  и  формы  представляемой  информации  средствами  информационных  и  коммуникационных технологий;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/>
          <w:bCs/>
          <w:i/>
          <w:iCs/>
          <w:sz w:val="24"/>
          <w:szCs w:val="24"/>
          <w:lang w:eastAsia="en-US" w:bidi="en-US"/>
        </w:rPr>
        <w:lastRenderedPageBreak/>
        <w:t>предметные результаты</w:t>
      </w:r>
      <w:r w:rsidRPr="008C5C0A">
        <w:rPr>
          <w:rFonts w:eastAsia="Andale Sans UI"/>
          <w:b/>
          <w:bCs/>
          <w:sz w:val="24"/>
          <w:szCs w:val="24"/>
          <w:lang w:eastAsia="en-US" w:bidi="en-US"/>
        </w:rPr>
        <w:t>: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proofErr w:type="spellStart"/>
      <w:r w:rsidRPr="008C5C0A">
        <w:rPr>
          <w:rFonts w:eastAsia="Andale Sans UI"/>
          <w:bCs/>
          <w:sz w:val="24"/>
          <w:szCs w:val="24"/>
          <w:lang w:eastAsia="en-US" w:bidi="en-US"/>
        </w:rPr>
        <w:t>сформированность</w:t>
      </w:r>
      <w:proofErr w:type="spellEnd"/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 представлений  о  роли  информации  и  информационных  процессов в окружающем мире;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использование  готовых  прикладных  компьютерных  программ  по  профилю  </w:t>
      </w:r>
      <w:r w:rsidRPr="008C5C0A">
        <w:rPr>
          <w:rFonts w:eastAsia="Andale Sans UI"/>
          <w:bCs/>
          <w:sz w:val="24"/>
          <w:szCs w:val="24"/>
          <w:lang w:eastAsia="en-US" w:bidi="en-US"/>
        </w:rPr>
        <w:tab/>
        <w:t>подготовки;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владение  способами  представления,  хранения  и  обработки  данных  на  компьютере;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владение  компьютерными  средствами  представления  и  анализа  данных  в  электронных таблицах;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proofErr w:type="spellStart"/>
      <w:r w:rsidRPr="008C5C0A">
        <w:rPr>
          <w:rFonts w:eastAsia="Andale Sans UI"/>
          <w:bCs/>
          <w:sz w:val="24"/>
          <w:szCs w:val="24"/>
          <w:lang w:eastAsia="en-US" w:bidi="en-US"/>
        </w:rPr>
        <w:t>сформированность</w:t>
      </w:r>
      <w:proofErr w:type="spellEnd"/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 представлений  о  базах  данных  и  простейших  средствах  управления ими;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proofErr w:type="spellStart"/>
      <w:r w:rsidRPr="008C5C0A">
        <w:rPr>
          <w:rFonts w:eastAsia="Andale Sans UI"/>
          <w:bCs/>
          <w:sz w:val="24"/>
          <w:szCs w:val="24"/>
          <w:lang w:eastAsia="en-US" w:bidi="en-US"/>
        </w:rPr>
        <w:t>сформированность</w:t>
      </w:r>
      <w:proofErr w:type="spellEnd"/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 представлений  о  компьютерно-математических  моделях  и  необходимости  анализа  соответствия  модели  и  моделируемого  объекта (процесса);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владение  типовыми  приемами  написания  программы  на  алгоритмическом  языке  для  решения  стандартной  задачи  с  использованием  основных  конструкций языка программирования;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proofErr w:type="spellStart"/>
      <w:r w:rsidRPr="008C5C0A">
        <w:rPr>
          <w:rFonts w:eastAsia="Andale Sans UI"/>
          <w:bCs/>
          <w:sz w:val="24"/>
          <w:szCs w:val="24"/>
          <w:lang w:eastAsia="en-US" w:bidi="en-US"/>
        </w:rPr>
        <w:t>сформированность</w:t>
      </w:r>
      <w:proofErr w:type="spellEnd"/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  базовых  навыков  и  умений  по  соблюдению  требований  техники безопасности, гигиены и ресурсосбережения при работе со средствами информатизации;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 xml:space="preserve">понимание основ правовых аспектов использования компьютерных программ  </w:t>
      </w:r>
      <w:r w:rsidRPr="008C5C0A">
        <w:rPr>
          <w:rFonts w:eastAsia="Andale Sans UI"/>
          <w:bCs/>
          <w:sz w:val="24"/>
          <w:szCs w:val="24"/>
          <w:lang w:eastAsia="en-US" w:bidi="en-US"/>
        </w:rPr>
        <w:tab/>
        <w:t>и прав доступа к глобальным информационным сервисам;</w:t>
      </w:r>
    </w:p>
    <w:p w:rsidR="008C5C0A" w:rsidRPr="008C5C0A" w:rsidRDefault="008C5C0A" w:rsidP="008C5C0A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Cs/>
          <w:sz w:val="24"/>
          <w:szCs w:val="24"/>
          <w:lang w:eastAsia="en-US" w:bidi="en-US"/>
        </w:rPr>
        <w:t>применение на практике средств защиты информации от вредоносных программ,  соблюдение  правил  личной  безопасности  и  этики  в  работе  с  информацией и средствами коммуникаций в Интернете.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ОГСЭ.01 Основы философии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8C5C0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Calibri"/>
          <w:b/>
          <w:sz w:val="24"/>
          <w:szCs w:val="28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8C5C0A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lastRenderedPageBreak/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9. 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определить соотношение для жизни человека свободы и ответственности, материальных и духовных ценностей;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сформулировать представление об истине и смысле жизни;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основные категории и понятия философии;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роль философии в жизни человека и общества;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основы философского учения о бытии;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сущность процесса познания;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основы научной, философской и религиозной картин мира;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технологий.</w:t>
      </w:r>
      <w:r w:rsidRPr="008C5C0A">
        <w:rPr>
          <w:rFonts w:eastAsia="Calibri"/>
          <w:sz w:val="24"/>
          <w:szCs w:val="28"/>
          <w:lang w:eastAsia="en-US"/>
        </w:rPr>
        <w:tab/>
      </w:r>
    </w:p>
    <w:p w:rsidR="008C5C0A" w:rsidRPr="008C5C0A" w:rsidRDefault="008C5C0A" w:rsidP="0069003D">
      <w:pPr>
        <w:autoSpaceDE/>
        <w:rPr>
          <w:rFonts w:eastAsia="Andale Sans UI"/>
          <w:b/>
          <w:bCs/>
          <w:sz w:val="24"/>
          <w:szCs w:val="24"/>
          <w:lang w:eastAsia="en-US" w:bidi="en-US"/>
        </w:rPr>
      </w:pPr>
      <w:bookmarkStart w:id="2" w:name="_GoBack"/>
      <w:bookmarkEnd w:id="2"/>
    </w:p>
    <w:p w:rsidR="008C5C0A" w:rsidRPr="008C5C0A" w:rsidRDefault="008C5C0A" w:rsidP="008C5C0A">
      <w:pPr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8C5C0A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autoSpaceDE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ОГСЭ.02 История</w:t>
      </w:r>
    </w:p>
    <w:p w:rsidR="008C5C0A" w:rsidRPr="008C5C0A" w:rsidRDefault="008C5C0A" w:rsidP="008C5C0A">
      <w:pPr>
        <w:autoSpaceDE/>
        <w:jc w:val="center"/>
        <w:rPr>
          <w:rFonts w:eastAsia="Andale Sans UI"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8C5C0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Calibri"/>
          <w:b/>
          <w:sz w:val="24"/>
          <w:szCs w:val="28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8C5C0A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9. 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lastRenderedPageBreak/>
        <w:t>Обучающийся должен знать: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основные направления развития ключевых регионов мира на рубеже веков (XX и XXI вв.);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сущность и причины локальных, региональных, межгосударственных конфликтов в конце XX - начале XXI вв.;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содержание и назначение важнейших нормативных правовых актов мирового и регионального значения.</w:t>
      </w:r>
    </w:p>
    <w:p w:rsidR="008C5C0A" w:rsidRPr="008C5C0A" w:rsidRDefault="008C5C0A" w:rsidP="008C5C0A">
      <w:pPr>
        <w:autoSpaceDE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  <w:r w:rsidRPr="008C5C0A">
        <w:rPr>
          <w:rFonts w:eastAsia="Lucida Sans Unicode"/>
          <w:b/>
          <w:color w:val="000000"/>
          <w:sz w:val="24"/>
          <w:szCs w:val="24"/>
          <w:lang w:eastAsia="en-US"/>
        </w:rPr>
        <w:t>ОГСЭ.03 Иностранный язык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</w:p>
    <w:p w:rsidR="008C5C0A" w:rsidRPr="008C1C73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4"/>
          <w:lang w:eastAsia="en-US"/>
        </w:rPr>
      </w:pPr>
      <w:r w:rsidRPr="008C1C73">
        <w:rPr>
          <w:rFonts w:eastAsia="Calibri"/>
          <w:b/>
          <w:sz w:val="24"/>
          <w:szCs w:val="24"/>
          <w:lang w:eastAsia="en-US"/>
        </w:rPr>
        <w:t xml:space="preserve">1. Область применения рабочей программы: </w:t>
      </w:r>
      <w:r w:rsidRPr="008C1C73">
        <w:rPr>
          <w:rFonts w:eastAsia="Calibri"/>
          <w:sz w:val="24"/>
          <w:szCs w:val="24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1C73">
        <w:rPr>
          <w:rFonts w:eastAsia="Calibri"/>
          <w:b/>
          <w:sz w:val="24"/>
          <w:szCs w:val="24"/>
          <w:lang w:eastAsia="en-US"/>
        </w:rPr>
        <w:t xml:space="preserve"> </w:t>
      </w:r>
      <w:r w:rsidRPr="008C1C73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1C73">
        <w:rPr>
          <w:rFonts w:eastAsia="Calibri"/>
          <w:sz w:val="24"/>
          <w:szCs w:val="24"/>
          <w:lang w:eastAsia="en-US"/>
        </w:rPr>
        <w:t>.</w:t>
      </w:r>
    </w:p>
    <w:p w:rsidR="008C5C0A" w:rsidRPr="008C1C73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4"/>
          <w:lang w:eastAsia="en-US"/>
        </w:rPr>
      </w:pPr>
      <w:r w:rsidRPr="008C1C73">
        <w:rPr>
          <w:rFonts w:eastAsia="Calibri"/>
          <w:b/>
          <w:sz w:val="24"/>
          <w:szCs w:val="24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8C1C73">
        <w:rPr>
          <w:rFonts w:eastAsia="Calibri"/>
          <w:sz w:val="24"/>
          <w:szCs w:val="24"/>
          <w:lang w:eastAsia="en-US"/>
        </w:rPr>
        <w:t>дисциплина относится к общему гуманитарному и социально-экономическому циклу.</w:t>
      </w:r>
    </w:p>
    <w:p w:rsidR="008C5C0A" w:rsidRPr="008C1C73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4"/>
          <w:lang w:eastAsia="en-US"/>
        </w:rPr>
      </w:pPr>
      <w:r w:rsidRPr="008C1C73">
        <w:rPr>
          <w:rFonts w:eastAsia="Calibri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1C73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8C1C73">
        <w:rPr>
          <w:rFonts w:eastAsia="Calibri"/>
          <w:sz w:val="24"/>
          <w:szCs w:val="24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1C73">
        <w:rPr>
          <w:rFonts w:eastAsia="Calibri"/>
          <w:sz w:val="24"/>
          <w:szCs w:val="24"/>
          <w:lang w:eastAsia="en-US"/>
        </w:rPr>
        <w:t>ОК</w:t>
      </w:r>
      <w:proofErr w:type="gramEnd"/>
      <w:r w:rsidRPr="008C1C73">
        <w:rPr>
          <w:rFonts w:eastAsia="Calibri"/>
          <w:sz w:val="24"/>
          <w:szCs w:val="24"/>
          <w:lang w:eastAsia="en-US"/>
        </w:rPr>
        <w:t xml:space="preserve"> 1 – 9, ПК 1.1, ПК 1.3, ПК 3.1, ПК 3.3. </w:t>
      </w:r>
    </w:p>
    <w:p w:rsidR="008C5C0A" w:rsidRPr="008C1C73" w:rsidRDefault="008C5C0A" w:rsidP="008C5C0A">
      <w:pPr>
        <w:widowControl/>
        <w:autoSpaceDE/>
        <w:jc w:val="both"/>
        <w:rPr>
          <w:rFonts w:eastAsia="Calibri"/>
          <w:b/>
          <w:sz w:val="24"/>
          <w:szCs w:val="24"/>
          <w:lang w:eastAsia="en-US"/>
        </w:rPr>
      </w:pPr>
      <w:r w:rsidRPr="008C1C73">
        <w:rPr>
          <w:rFonts w:eastAsia="Calibri"/>
          <w:b/>
          <w:sz w:val="24"/>
          <w:szCs w:val="24"/>
          <w:lang w:eastAsia="en-US"/>
        </w:rPr>
        <w:t>Обучающийся должен уметь: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 xml:space="preserve">- общаться (устно и письменно) на иностранном языке на </w:t>
      </w:r>
      <w:proofErr w:type="gramStart"/>
      <w:r w:rsidRPr="008C1C73">
        <w:rPr>
          <w:color w:val="000000"/>
          <w:sz w:val="24"/>
          <w:szCs w:val="24"/>
          <w:lang w:eastAsia="ru-RU"/>
        </w:rPr>
        <w:t>профессиональные</w:t>
      </w:r>
      <w:proofErr w:type="gramEnd"/>
      <w:r w:rsidRPr="008C1C73">
        <w:rPr>
          <w:color w:val="000000"/>
          <w:sz w:val="24"/>
          <w:szCs w:val="24"/>
          <w:lang w:eastAsia="ru-RU"/>
        </w:rPr>
        <w:t xml:space="preserve"> и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>повседневные темы;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 xml:space="preserve">- переводить (со </w:t>
      </w:r>
      <w:proofErr w:type="spellStart"/>
      <w:r w:rsidRPr="008C1C73">
        <w:rPr>
          <w:color w:val="000000"/>
          <w:sz w:val="24"/>
          <w:szCs w:val="24"/>
          <w:lang w:eastAsia="ru-RU"/>
        </w:rPr>
        <w:t>словарѐм</w:t>
      </w:r>
      <w:proofErr w:type="spellEnd"/>
      <w:r w:rsidRPr="008C1C73">
        <w:rPr>
          <w:color w:val="000000"/>
          <w:sz w:val="24"/>
          <w:szCs w:val="24"/>
          <w:lang w:eastAsia="ru-RU"/>
        </w:rPr>
        <w:t>) иностранные тексты профессиональной направленности;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 xml:space="preserve">- самостоятельно совершенствовать устную и письменную речь, пополнять </w:t>
      </w:r>
      <w:proofErr w:type="gramStart"/>
      <w:r w:rsidRPr="008C1C73">
        <w:rPr>
          <w:color w:val="000000"/>
          <w:sz w:val="24"/>
          <w:szCs w:val="24"/>
          <w:lang w:eastAsia="ru-RU"/>
        </w:rPr>
        <w:t>словарный</w:t>
      </w:r>
      <w:proofErr w:type="gramEnd"/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b/>
          <w:color w:val="000000"/>
          <w:sz w:val="24"/>
          <w:szCs w:val="24"/>
          <w:lang w:eastAsia="ru-RU"/>
        </w:rPr>
      </w:pPr>
      <w:r w:rsidRPr="008C1C73">
        <w:rPr>
          <w:b/>
          <w:color w:val="000000"/>
          <w:sz w:val="24"/>
          <w:szCs w:val="24"/>
          <w:lang w:eastAsia="ru-RU"/>
        </w:rPr>
        <w:t>обучающийся должен знать: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>- лексический (1200-1400 лексических единиц) и грамматический минимум, необходимый</w:t>
      </w:r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 xml:space="preserve">для чтения и перевода (со </w:t>
      </w:r>
      <w:proofErr w:type="spellStart"/>
      <w:r w:rsidRPr="008C1C73">
        <w:rPr>
          <w:color w:val="000000"/>
          <w:sz w:val="24"/>
          <w:szCs w:val="24"/>
          <w:lang w:eastAsia="ru-RU"/>
        </w:rPr>
        <w:t>словарѐм</w:t>
      </w:r>
      <w:proofErr w:type="spellEnd"/>
      <w:r w:rsidRPr="008C1C73">
        <w:rPr>
          <w:color w:val="000000"/>
          <w:sz w:val="24"/>
          <w:szCs w:val="24"/>
          <w:lang w:eastAsia="ru-RU"/>
        </w:rPr>
        <w:t xml:space="preserve">) иностранных текстов </w:t>
      </w:r>
      <w:proofErr w:type="gramStart"/>
      <w:r w:rsidRPr="008C1C73">
        <w:rPr>
          <w:color w:val="000000"/>
          <w:sz w:val="24"/>
          <w:szCs w:val="24"/>
          <w:lang w:eastAsia="ru-RU"/>
        </w:rPr>
        <w:t>профессиональной</w:t>
      </w:r>
      <w:proofErr w:type="gramEnd"/>
    </w:p>
    <w:p w:rsidR="008C1C73" w:rsidRPr="008C1C73" w:rsidRDefault="008C1C73" w:rsidP="008C1C7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C1C73">
        <w:rPr>
          <w:color w:val="000000"/>
          <w:sz w:val="24"/>
          <w:szCs w:val="24"/>
          <w:lang w:eastAsia="ru-RU"/>
        </w:rPr>
        <w:t>направленности.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  <w:r w:rsidRPr="008C5C0A">
        <w:rPr>
          <w:rFonts w:eastAsia="Lucida Sans Unicode"/>
          <w:b/>
          <w:color w:val="000000"/>
          <w:sz w:val="24"/>
          <w:szCs w:val="24"/>
          <w:lang w:eastAsia="en-US"/>
        </w:rPr>
        <w:t>ОГСЭ.04 Физическая культура</w:t>
      </w: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8C5C0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Calibri"/>
          <w:b/>
          <w:sz w:val="24"/>
          <w:szCs w:val="28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lastRenderedPageBreak/>
        <w:t xml:space="preserve">2. Место учебной дисциплины в структуре программы подготовки специалистов среднего звена: </w:t>
      </w:r>
      <w:r w:rsidRPr="008C5C0A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2, ОК 3, ОК 6. 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основы здорового образа жизни.</w:t>
      </w:r>
    </w:p>
    <w:p w:rsidR="008C5C0A" w:rsidRPr="008C5C0A" w:rsidRDefault="008C5C0A" w:rsidP="008C5C0A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  <w:r w:rsidRPr="008C5C0A">
        <w:rPr>
          <w:rFonts w:eastAsia="Lucida Sans Unicode"/>
          <w:b/>
          <w:color w:val="000000"/>
          <w:sz w:val="24"/>
          <w:szCs w:val="24"/>
          <w:lang w:eastAsia="en-US"/>
        </w:rPr>
        <w:t>ОГСЭ.05 Русский язык и культура речи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8C5C0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Calibri"/>
          <w:b/>
          <w:sz w:val="24"/>
          <w:szCs w:val="28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8C5C0A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6. 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-правильно оценивать языковые факты и отбирать языковые средства в зависимости от содержания, сферы и условий общения;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понимать назначение стилей речи;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правильно употреблять языковые средства в речи в соответствии с конкретным содержанием высказывания, целями, которые ставит перед собой говорящий (пишущий), ситуацией и сферой общения;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-анализировать тексты различной функционально-стилевой ориентации с целью выявления используемых языковых средств на всех уровнях структуры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обнаруживать ошибки на всех уровнях структуры языка;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-справляться на элементарном уровне с работой корректора – работника издательства, редакции или типографии, читающего и исправляющего корректуру;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составлять официальные документы;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-оформлять рефераты;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-вести деловую беседу, участвовать в полемике.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основные базовые знания по культуре речи;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ключевые понятия (литературные нормы: орфоэпические, синтаксические, лексические и лексико-фразеологические, стилистические);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lastRenderedPageBreak/>
        <w:t>-основные выразительные средства литературного языка;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-коммуникативные качества речи и тенденции развития языка.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ЕН.01 Математика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8C5C0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Calibri"/>
          <w:b/>
          <w:sz w:val="24"/>
          <w:szCs w:val="28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8C5C0A">
        <w:rPr>
          <w:rFonts w:eastAsia="Calibri"/>
          <w:sz w:val="24"/>
          <w:szCs w:val="28"/>
          <w:lang w:eastAsia="en-US"/>
        </w:rPr>
        <w:t>дисциплина относится к математическому и общему естественнонаучному цикл.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1.1 – 1.3, ПК 2.1, ПК 3.1. 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 применять математические методы для решения профессиональных задач;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использовать приемы и методы математического синтеза и анализа в различных профессиональных ситуациях.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основные понятия и методы математического синтеза и анализа, дискретной математики, теории вероятностей и математической статистики.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ЕН.02 Информатика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8C5C0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Calibri"/>
          <w:b/>
          <w:sz w:val="24"/>
          <w:szCs w:val="28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8C5C0A">
        <w:rPr>
          <w:rFonts w:eastAsia="Calibri"/>
          <w:sz w:val="24"/>
          <w:szCs w:val="28"/>
          <w:lang w:eastAsia="en-US"/>
        </w:rPr>
        <w:t>дисциплина относится к математическому и общему естественнонаучному циклу.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1.1, ПК 2.1, 2.3 ПК 3.1. 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использовать изученные прикладные программные средства</w:t>
      </w:r>
    </w:p>
    <w:p w:rsidR="008C5C0A" w:rsidRPr="008C5C0A" w:rsidRDefault="008C5C0A" w:rsidP="008C5C0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b/>
          <w:sz w:val="24"/>
          <w:szCs w:val="28"/>
          <w:lang w:eastAsia="en-US"/>
        </w:rPr>
        <w:t>Обучающийся должен знать.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основные понятия автоматизированной обработки информации,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общий состав и структуру персональных электронно-вычислительных машин (ЭВМ) и вычислительных систем;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b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базовые системные продукты и пакеты прикладных программ.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ОП.01 Инженерная графика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1.2, ПК 1.3, ПК 2.3. 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читать технические чертежи;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оформлять проектно-конструкторскую, технологическую и другую техническую документацию.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основы проекционного черчения, правила выполнения чертежей, схем и эскизов по профилю специальности;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структуру и оформление конструкторской, технологической документации в соответствии с требованиями стандартов.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ОП.02 Электротехника и электроника</w:t>
      </w: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1.1, ПК 1.2, ПК 2.2, ПК 2.3. 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производить расчет параметров электрических цепей;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собирать электрические схемы и проверять их работу;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читать и собирать простейшие схемы с использованием полупроводниковых приборов;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определять тип микросхем по маркировке.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lastRenderedPageBreak/>
        <w:t>Обучающийся должен 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преобразование переменного тока в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постоянный</w:t>
      </w:r>
      <w:proofErr w:type="gramEnd"/>
      <w:r w:rsidRPr="008C5C0A">
        <w:rPr>
          <w:rFonts w:eastAsia="Calibri"/>
          <w:sz w:val="24"/>
          <w:szCs w:val="28"/>
          <w:lang w:eastAsia="en-US"/>
        </w:rPr>
        <w:t>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усиление и генерирование электрических сигналов.</w:t>
      </w:r>
    </w:p>
    <w:p w:rsidR="008C5C0A" w:rsidRPr="008C5C0A" w:rsidRDefault="008C5C0A" w:rsidP="008C5C0A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ОП.03 Метрология, стандартизация и сертификация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1.2, ПК 2.1 – 2.3. 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применять документацию систем качества;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применять основные правила и документы систем сертификации Российской Федерации.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сертификации.</w:t>
      </w:r>
    </w:p>
    <w:p w:rsidR="008C5C0A" w:rsidRPr="008C5C0A" w:rsidRDefault="008C5C0A" w:rsidP="008C5C0A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ОП.04 Транспортная система России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1.1. – 1.3, ПК 2.1 – 2.3. 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lastRenderedPageBreak/>
        <w:t>давать краткую экономико-географическую характеристику техническому оснащению и сфере применения различных видов транспорта.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структуру транспортной системы России, основные направления грузопотоков и пассажиропотоков.</w:t>
      </w:r>
    </w:p>
    <w:p w:rsidR="008C5C0A" w:rsidRPr="008C5C0A" w:rsidRDefault="008C5C0A" w:rsidP="008C5C0A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ОП.05 Технические средства (по видам транспорта)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Andale Sans UI"/>
          <w:sz w:val="24"/>
          <w:szCs w:val="24"/>
          <w:lang w:eastAsia="en-US" w:bidi="en-US"/>
        </w:rPr>
        <w:t>23.02.01 Организация перевозок и управление на транспорте (по видам)</w:t>
      </w:r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1.1, ПК 1.2, ПК 2.1 – 2.3, ПК 3.2. 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различать все типы погрузочно-разгрузочных машин;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рассчитывать основные параметры складов и техническую производительность погрузочно-разгрузочных машин.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материально-техническую базу транспорта (по видам транспорта);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основные характеристики и принципы работы технических сре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дств тр</w:t>
      </w:r>
      <w:proofErr w:type="gramEnd"/>
      <w:r w:rsidRPr="008C5C0A">
        <w:rPr>
          <w:rFonts w:eastAsia="Calibri"/>
          <w:sz w:val="24"/>
          <w:szCs w:val="28"/>
          <w:lang w:eastAsia="en-US"/>
        </w:rPr>
        <w:t>анспорта (по видам транспорта).</w:t>
      </w:r>
    </w:p>
    <w:p w:rsidR="008C5C0A" w:rsidRPr="008C5C0A" w:rsidRDefault="008C5C0A" w:rsidP="008C5C0A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ОП.06 Правовое обеспечение профессиональной деятельности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23.02.01 Организация перевозок и управление на транспорте (по видам).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3.1 – 3.3. 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защищать свои права в соответствии с трудовым законодательством.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lastRenderedPageBreak/>
        <w:t>Обучающийся должен 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права и обязанности работников в сфере профессиональной деятельности;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8C5C0A" w:rsidRPr="008C5C0A" w:rsidRDefault="008C5C0A" w:rsidP="008C5C0A">
      <w:pPr>
        <w:widowControl/>
        <w:autoSpaceDE/>
        <w:rPr>
          <w:rFonts w:eastAsia="Andale Sans UI"/>
          <w:bCs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  <w:r w:rsidRPr="008C5C0A">
        <w:rPr>
          <w:rFonts w:eastAsia="Lucida Sans Unicode"/>
          <w:b/>
          <w:color w:val="000000"/>
          <w:sz w:val="24"/>
          <w:szCs w:val="24"/>
          <w:lang w:eastAsia="en-US"/>
        </w:rPr>
        <w:t>ОП.07 Охрана труда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23.02.01 Организация перевозок и управление на транспорте (по видам).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1.1 – 3.3. 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проводить анализ </w:t>
      </w:r>
      <w:proofErr w:type="spellStart"/>
      <w:r w:rsidRPr="008C5C0A">
        <w:rPr>
          <w:rFonts w:eastAsia="Calibri"/>
          <w:sz w:val="24"/>
          <w:szCs w:val="28"/>
          <w:lang w:eastAsia="en-US"/>
        </w:rPr>
        <w:t>травмоопасных</w:t>
      </w:r>
      <w:proofErr w:type="spellEnd"/>
      <w:r w:rsidRPr="008C5C0A">
        <w:rPr>
          <w:rFonts w:eastAsia="Calibri"/>
          <w:sz w:val="24"/>
          <w:szCs w:val="28"/>
          <w:lang w:eastAsia="en-US"/>
        </w:rPr>
        <w:t xml:space="preserve"> и вредных факторов в сфере профессиональной деятельности;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использовать индивидуальные и коллективные средства защиты;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8C5C0A">
        <w:rPr>
          <w:rFonts w:eastAsia="Calibri"/>
          <w:sz w:val="24"/>
          <w:szCs w:val="28"/>
          <w:lang w:eastAsia="en-US"/>
        </w:rPr>
        <w:t>травмобезопасности</w:t>
      </w:r>
      <w:proofErr w:type="spellEnd"/>
      <w:r w:rsidRPr="008C5C0A">
        <w:rPr>
          <w:rFonts w:eastAsia="Calibri"/>
          <w:sz w:val="24"/>
          <w:szCs w:val="28"/>
          <w:lang w:eastAsia="en-US"/>
        </w:rPr>
        <w:t>.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законодательство в области охраны труда;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особенности обеспечения безопасных условий труда в сфере профессиональной деятельности;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правовые, нормативные и организационные основы охраны труда в организации;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правила охраны труда, промышленной санитарии;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меры предупреждения пожаров и взрывов, действие токсичных веществ на организм человека;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права и обязанности работников в области охраны труда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ОП. 08 Безопасность жизнедеятельности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23.02.01 Организация перевозок и управление на транспорте (по видам).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1.1 – 3.3. 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proofErr w:type="gramStart"/>
      <w:r w:rsidRPr="008C5C0A">
        <w:rPr>
          <w:rFonts w:eastAsia="Calibri"/>
          <w:sz w:val="24"/>
          <w:szCs w:val="28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владеть способами бесконфликтного общения и </w:t>
      </w:r>
      <w:proofErr w:type="spellStart"/>
      <w:r w:rsidRPr="008C5C0A">
        <w:rPr>
          <w:rFonts w:eastAsia="Calibri"/>
          <w:sz w:val="24"/>
          <w:szCs w:val="28"/>
          <w:lang w:eastAsia="en-US"/>
        </w:rPr>
        <w:t>саморегуляции</w:t>
      </w:r>
      <w:proofErr w:type="spellEnd"/>
      <w:r w:rsidRPr="008C5C0A">
        <w:rPr>
          <w:rFonts w:eastAsia="Calibri"/>
          <w:sz w:val="24"/>
          <w:szCs w:val="28"/>
          <w:lang w:eastAsia="en-US"/>
        </w:rPr>
        <w:t xml:space="preserve"> в повседневной деятельности и экстремальных условиях военной службы;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оказывать первую помощь пострадавшим.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основы военной службы и обороны государства;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задачи и основные мероприятия гражданской обороны;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способы защиты населения от оружия массового поражения;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lastRenderedPageBreak/>
        <w:t>меры пожарной безопасности и правила безопасного поведения при пожарах;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организацию и порядок призыва граждан на военную службу и поступления на нее в добровольном порядке;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порядок и правила оказания первой помощи пострадавшим.</w:t>
      </w:r>
    </w:p>
    <w:p w:rsidR="008C5C0A" w:rsidRPr="008C5C0A" w:rsidRDefault="008C5C0A" w:rsidP="008C5C0A">
      <w:pPr>
        <w:widowControl/>
        <w:autoSpaceDE/>
        <w:rPr>
          <w:rFonts w:eastAsia="Calibri"/>
          <w:b/>
          <w:sz w:val="24"/>
          <w:szCs w:val="28"/>
          <w:lang w:eastAsia="en-US"/>
        </w:rPr>
      </w:pPr>
    </w:p>
    <w:p w:rsidR="008C5C0A" w:rsidRPr="008C5C0A" w:rsidRDefault="008C5C0A" w:rsidP="008C5C0A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C5C0A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 xml:space="preserve">ОП.09 Техника автомобильного транспорта, обслуживание и ремонт </w:t>
      </w:r>
    </w:p>
    <w:p w:rsidR="008C5C0A" w:rsidRPr="008C5C0A" w:rsidRDefault="008C5C0A" w:rsidP="008C5C0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23.02.01 Организация перевозок и управление на транспорте (по видам).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ОК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1 – 9, ПК 2.3. 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разрабатывать и осуществлять технологический процесс технического обслуживания и ремонта автотранспорта;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осуществлять технический контроль автотранспорта; 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оценивать эффективность производственной деятельности;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осуществлять самостоятельный поиск необходимой информации для решения профессиональных задач;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анализировать и оценивать состояние охраны труда на производственном участке.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устройство и основы теории подвижного состава автомобильного транспорта;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базовые схемы включения элементов электрооборудования;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свойства и показатели качества автомобильных эксплуатационных материалов;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правила оформления технической и отчетной документации;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lastRenderedPageBreak/>
        <w:t xml:space="preserve">классификацию, основные характеристики и технические параметры автомобильного транспорта;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методы оценки и контроля качества в профессиональной деятельности;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основные положения действующей нормативной документации;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основы организации деятельности предприятия и управление им;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правила и нормы охраны труда, промышленной санитарии и противопожарной защиты.</w:t>
      </w: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Calibri"/>
          <w:b/>
          <w:sz w:val="24"/>
          <w:szCs w:val="28"/>
          <w:lang w:eastAsia="en-US"/>
        </w:rPr>
      </w:pP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ПМ.01 Организация перевозочного процесса (по видам транспорта)</w:t>
      </w: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профессионального модуля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23.02.01 Организация перевозок и управление на транспорте (по видам) в части освоения основного вида профессиональной деятельности</w:t>
      </w:r>
      <w:r w:rsidRPr="008C5C0A">
        <w:rPr>
          <w:rFonts w:ascii="Arial" w:eastAsiaTheme="minorEastAsia" w:hAnsi="Arial" w:cs="Arial"/>
          <w:lang w:eastAsia="ru-RU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Организация перевозочного процесса (по видам транспорта) и соответствующих общих и профессиональных компетенций: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1.3. Оформлять документы, регламентирующие организацию перевозочного процесса.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Цели и задачи профессионального модуля – требования к результатам освоения профессионального модуля: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обучающийся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в ходе освоения профессионального модуля должен: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иметь практический опыт: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ведения технической документации, контроля выполнения заданий и графиков;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lastRenderedPageBreak/>
        <w:t>использования в работе электронно-вычислительных машин для обработки оперативной информации;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расчета норм времени на выполнение операций;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расчета показателей работы объектов транспорта;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анализировать документы, регламентирующие работу транспорта в целом и его объектов в частности;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использовать программное обеспечение для решения транспортных задач;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применять компьютерные средства;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оперативное планирование, формы и структуру управления работой на транспорте (по видам транспорта);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основы эксплуатации технических сре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дств тр</w:t>
      </w:r>
      <w:proofErr w:type="gramEnd"/>
      <w:r w:rsidRPr="008C5C0A">
        <w:rPr>
          <w:rFonts w:eastAsia="Calibri"/>
          <w:sz w:val="24"/>
          <w:szCs w:val="28"/>
          <w:lang w:eastAsia="en-US"/>
        </w:rPr>
        <w:t>анспорта (по видам транспорта);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систему учета, отчета и анализа работы;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основные требования к работникам по документам, регламентирующим безопасность движения на транспорте;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8C5C0A" w:rsidRPr="008C5C0A" w:rsidRDefault="008C5C0A" w:rsidP="008C5C0A">
      <w:pPr>
        <w:tabs>
          <w:tab w:val="left" w:pos="851"/>
        </w:tabs>
        <w:autoSpaceDE/>
        <w:contextualSpacing/>
        <w:rPr>
          <w:rFonts w:eastAsia="Calibri"/>
          <w:b/>
          <w:sz w:val="24"/>
          <w:szCs w:val="28"/>
          <w:lang w:eastAsia="en-US"/>
        </w:rPr>
      </w:pPr>
    </w:p>
    <w:p w:rsidR="008C5C0A" w:rsidRPr="008C5C0A" w:rsidRDefault="008C5C0A" w:rsidP="008C5C0A">
      <w:pPr>
        <w:tabs>
          <w:tab w:val="left" w:pos="851"/>
        </w:tabs>
        <w:autoSpaceDE/>
        <w:contextualSpacing/>
        <w:rPr>
          <w:rFonts w:eastAsia="Andale Sans UI"/>
          <w:b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ПМ.02 Организация сервисного обслуживания на транспорте (по видам транспорта)</w:t>
      </w: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профессионального модуля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23.02.01 Организация перевозок и управление на транспорте (по видам) в части освоения основного вида профессиональной деятельности</w:t>
      </w:r>
      <w:r w:rsidRPr="008C5C0A">
        <w:rPr>
          <w:rFonts w:ascii="Arial" w:eastAsiaTheme="minorEastAsia" w:hAnsi="Arial" w:cs="Arial"/>
          <w:lang w:eastAsia="ru-RU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Организация сервисного обслуживания на транспорте (по видам транспорта) и соответствующих общих и профессиональных компетенций: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lastRenderedPageBreak/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2.1. Организовывать работу персонала по планированию и организации перевозочного процесса.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2.3. Организовывать работу персонала по технологическому обслуживанию перевозочного процесса.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Цели и задачи профессионального модуля – требования к результатам освоения профессионального модуля: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обучающийся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в ходе освоения профессионального модуля должен: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иметь практический опыт: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применения теоретических знаний в области оперативного регулирования и координации деятельности;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расчета тарифа на перевозку пассажира, багажа;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применения действующих положений по организации пассажирских перевозок;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расчета технических норм работы транспорта;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уметь: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обеспечить управление движением;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анализировать работу транспорта;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обеспечить управление движением;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анализировать работу транспорта;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требования к управлению персоналом;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систему организации движения;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правила документального оформления перевозок пассажиров и багажа;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основные положения, регламентирующие взаимоотношения пассажиров с транспортом (по видам транспорта);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основные принципы организации движения на транспорте (по видам транспорта);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особенности организации пассажирского движения;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lastRenderedPageBreak/>
        <w:t>ресурсосберегающие технологии при организации перевозок и управлении на транспорте (по видам транспорта).</w:t>
      </w:r>
    </w:p>
    <w:p w:rsidR="008C5C0A" w:rsidRPr="008C5C0A" w:rsidRDefault="008C5C0A" w:rsidP="008C5C0A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ПМ.03 Организация транспортно-логистической деятельности (по видам транспорта)</w:t>
      </w: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профессионального модуля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23.02.01 Организация перевозок и управление на транспорте (по видам) в части освоения основного вида профессиональной деятельности</w:t>
      </w:r>
      <w:r w:rsidRPr="008C5C0A">
        <w:rPr>
          <w:rFonts w:ascii="Arial" w:eastAsiaTheme="minorEastAsia" w:hAnsi="Arial" w:cs="Arial"/>
          <w:lang w:eastAsia="ru-RU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Организация транспортно-логистической деятельности (по видам транспорта)  и соответствующих общих и профессиональных компетенций: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Цели и задачи профессионального модуля – требования к результатам освоения профессионального модуля: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обучающийся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в ходе освоения профессионального модуля должен: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иметь практический опыт: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оформления грузовых  перевозочных документов и другой установленной документации;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определения оптимальных вариантов доставки грузов;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заполнения товаросопроводительных документов;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определения класса опасности грузов;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lastRenderedPageBreak/>
        <w:t>расчета  за перевозки;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уметь: </w:t>
      </w:r>
    </w:p>
    <w:p w:rsidR="008C5C0A" w:rsidRPr="008C5C0A" w:rsidRDefault="008C5C0A" w:rsidP="008C5C0A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рассчитывать показатели качества и эффективности транспортной логистики;</w:t>
      </w:r>
    </w:p>
    <w:p w:rsidR="008C5C0A" w:rsidRPr="008C5C0A" w:rsidRDefault="008C5C0A" w:rsidP="008C5C0A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определять класс и степень опасности перевозимых грузов;</w:t>
      </w:r>
    </w:p>
    <w:p w:rsidR="008C5C0A" w:rsidRPr="008C5C0A" w:rsidRDefault="008C5C0A" w:rsidP="008C5C0A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- определять сроки доставки;</w:t>
      </w:r>
    </w:p>
    <w:p w:rsidR="008C5C0A" w:rsidRPr="008C5C0A" w:rsidRDefault="008C5C0A" w:rsidP="008C5C0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основы построения транспортных логистических цепей;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классификацию опасных грузов;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порядок нанесения знаков опасности;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назначение и функциональные возможности систем, применяемых в грузовой работе;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правила перевозок грузов;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организацию грузовой работы на транспорте;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требования к персоналу по оформлению перевозок и расчетов по ним;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формы перевозочных документов;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организацию работы с клиентурой: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грузовую отчетность;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меры безопасности при перевозке грузов, особенно опасных;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меры по обеспечению сохранности при перевозке грузов;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цели и понятия логистики;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особенности функционирования внутрипроизводственной логистики;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основные принципы транспортной логистики;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>правила размещения и крепления грузов.</w:t>
      </w:r>
    </w:p>
    <w:p w:rsidR="008C5C0A" w:rsidRPr="008C5C0A" w:rsidRDefault="008C5C0A" w:rsidP="008C5C0A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ПМ.04 Выполнение работ по одной или нескольким профессиям рабочих, должностям служащих</w:t>
      </w:r>
    </w:p>
    <w:p w:rsidR="008C5C0A" w:rsidRPr="008C5C0A" w:rsidRDefault="008C5C0A" w:rsidP="008C5C0A">
      <w:pPr>
        <w:tabs>
          <w:tab w:val="left" w:pos="851"/>
        </w:tabs>
        <w:autoSpaceDE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8C5C0A">
        <w:rPr>
          <w:rFonts w:eastAsia="Lucida Sans Unicode"/>
          <w:sz w:val="24"/>
          <w:szCs w:val="24"/>
          <w:lang w:eastAsia="en-US"/>
        </w:rPr>
        <w:t xml:space="preserve"> Рабочая программа профессионального модуля является частью программы подготовки специалистов среднего звена  в соответствии с ФГОС по специальности СПО</w:t>
      </w:r>
      <w:r w:rsidRPr="008C5C0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23.02.01 Организация перевозок и управление на транспорте (по видам) в части освоения основного вида профессиональной деятельности</w:t>
      </w:r>
      <w:r w:rsidRPr="008C5C0A">
        <w:rPr>
          <w:rFonts w:ascii="Arial" w:eastAsiaTheme="minorEastAsia" w:hAnsi="Arial" w:cs="Arial"/>
          <w:lang w:eastAsia="ru-RU"/>
        </w:rPr>
        <w:t xml:space="preserve"> </w:t>
      </w:r>
      <w:r w:rsidRPr="008C5C0A">
        <w:rPr>
          <w:rFonts w:eastAsia="Lucida Sans Unicode"/>
          <w:sz w:val="24"/>
          <w:szCs w:val="24"/>
          <w:lang w:eastAsia="en-US"/>
        </w:rPr>
        <w:t>Выполнение работ по одной или нескольким профессиям рабочих, должностям служащих  и соответствующих общих и профессиональных компетенций: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lastRenderedPageBreak/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C5C0A">
        <w:rPr>
          <w:rFonts w:eastAsia="Lucida Sans Unicode"/>
          <w:sz w:val="24"/>
          <w:szCs w:val="24"/>
          <w:lang w:eastAsia="en-US"/>
        </w:rPr>
        <w:t>ОК</w:t>
      </w:r>
      <w:proofErr w:type="gramEnd"/>
      <w:r w:rsidRPr="008C5C0A">
        <w:rPr>
          <w:rFonts w:eastAsia="Lucida Sans Unicode"/>
          <w:sz w:val="24"/>
          <w:szCs w:val="24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4.1. Планировать перевозки грузов в цепи поставок.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rFonts w:eastAsia="Lucida Sans Unicode"/>
          <w:sz w:val="24"/>
          <w:szCs w:val="24"/>
          <w:lang w:eastAsia="en-US"/>
        </w:rPr>
        <w:t>ПК 4.2. Подготавливать и вести документацию при осуществлении перевозки грузов в цепи поставок.</w:t>
      </w:r>
    </w:p>
    <w:p w:rsidR="008C5C0A" w:rsidRPr="008C5C0A" w:rsidRDefault="008C5C0A" w:rsidP="008C5C0A">
      <w:pPr>
        <w:suppressAutoHyphens w:val="0"/>
        <w:autoSpaceDN w:val="0"/>
        <w:spacing w:line="272" w:lineRule="exact"/>
        <w:ind w:left="26"/>
        <w:rPr>
          <w:sz w:val="24"/>
          <w:szCs w:val="22"/>
          <w:lang w:eastAsia="ru-RU" w:bidi="ru-RU"/>
        </w:rPr>
      </w:pPr>
      <w:r w:rsidRPr="008C5C0A">
        <w:rPr>
          <w:sz w:val="24"/>
          <w:szCs w:val="22"/>
          <w:lang w:eastAsia="ru-RU" w:bidi="ru-RU"/>
        </w:rPr>
        <w:t>ПК 4.3. Организация и контроль работы водителей на линии</w:t>
      </w:r>
    </w:p>
    <w:p w:rsidR="008C5C0A" w:rsidRPr="008C5C0A" w:rsidRDefault="008C5C0A" w:rsidP="008C5C0A">
      <w:pPr>
        <w:suppressAutoHyphens w:val="0"/>
        <w:autoSpaceDN w:val="0"/>
        <w:spacing w:line="272" w:lineRule="exact"/>
        <w:ind w:left="26"/>
        <w:rPr>
          <w:sz w:val="24"/>
          <w:szCs w:val="22"/>
          <w:lang w:eastAsia="ru-RU" w:bidi="ru-RU"/>
        </w:rPr>
      </w:pPr>
      <w:r w:rsidRPr="008C5C0A">
        <w:rPr>
          <w:sz w:val="24"/>
          <w:szCs w:val="22"/>
          <w:lang w:eastAsia="ru-RU" w:bidi="ru-RU"/>
        </w:rPr>
        <w:t>ПК 4.4. Инструктирование водителей об условиях и особенностях перевозок на маршрутах</w:t>
      </w:r>
    </w:p>
    <w:p w:rsidR="008C5C0A" w:rsidRPr="008C5C0A" w:rsidRDefault="008C5C0A" w:rsidP="008C5C0A">
      <w:pPr>
        <w:suppressAutoHyphens w:val="0"/>
        <w:autoSpaceDN w:val="0"/>
        <w:ind w:left="26" w:right="635"/>
        <w:rPr>
          <w:sz w:val="24"/>
          <w:szCs w:val="22"/>
          <w:lang w:eastAsia="ru-RU" w:bidi="ru-RU"/>
        </w:rPr>
      </w:pPr>
      <w:r w:rsidRPr="008C5C0A">
        <w:rPr>
          <w:sz w:val="24"/>
          <w:szCs w:val="22"/>
          <w:lang w:eastAsia="ru-RU" w:bidi="ru-RU"/>
        </w:rPr>
        <w:t>ПК 4.5. Осуществление постоянного контроля выполнения графика, расписания и интервалов движения автотранспорта</w:t>
      </w:r>
    </w:p>
    <w:p w:rsidR="008C5C0A" w:rsidRPr="008C5C0A" w:rsidRDefault="008C5C0A" w:rsidP="008C5C0A">
      <w:pPr>
        <w:suppressAutoHyphens w:val="0"/>
        <w:autoSpaceDN w:val="0"/>
        <w:spacing w:line="275" w:lineRule="exact"/>
        <w:ind w:left="26"/>
        <w:rPr>
          <w:sz w:val="24"/>
          <w:szCs w:val="22"/>
          <w:lang w:eastAsia="ru-RU" w:bidi="ru-RU"/>
        </w:rPr>
      </w:pPr>
      <w:r w:rsidRPr="008C5C0A">
        <w:rPr>
          <w:sz w:val="24"/>
          <w:szCs w:val="22"/>
          <w:lang w:eastAsia="ru-RU" w:bidi="ru-RU"/>
        </w:rPr>
        <w:t>ПК 4.6. Заполнение, выдача и прием путевых листов и товарно-транспортных накладных</w:t>
      </w:r>
    </w:p>
    <w:p w:rsidR="008C5C0A" w:rsidRPr="008C5C0A" w:rsidRDefault="008C5C0A" w:rsidP="008C5C0A">
      <w:pPr>
        <w:widowControl/>
        <w:autoSpaceDE/>
        <w:ind w:left="26"/>
        <w:jc w:val="both"/>
        <w:rPr>
          <w:rFonts w:eastAsia="Lucida Sans Unicode"/>
          <w:sz w:val="24"/>
          <w:szCs w:val="24"/>
          <w:lang w:eastAsia="en-US"/>
        </w:rPr>
      </w:pPr>
      <w:r w:rsidRPr="008C5C0A">
        <w:rPr>
          <w:sz w:val="24"/>
          <w:szCs w:val="22"/>
          <w:lang w:eastAsia="ru-RU" w:bidi="ru-RU"/>
        </w:rPr>
        <w:t>ПК 4.7. Ведение оперативного учета хода перевозочного процесса и выполнения погрузочно-разгрузочных работ</w:t>
      </w: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</w:p>
    <w:p w:rsidR="008C5C0A" w:rsidRPr="008C5C0A" w:rsidRDefault="008C5C0A" w:rsidP="008C5C0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8C5C0A">
        <w:rPr>
          <w:rFonts w:eastAsia="Lucida Sans Unicode"/>
          <w:b/>
          <w:sz w:val="24"/>
          <w:szCs w:val="24"/>
          <w:lang w:eastAsia="en-US"/>
        </w:rPr>
        <w:t>2. Цели и задачи профессионального модуля – требования к результатам освоения профессионального модуля:</w:t>
      </w:r>
    </w:p>
    <w:p w:rsidR="008C5C0A" w:rsidRPr="008C5C0A" w:rsidRDefault="008C5C0A" w:rsidP="008C5C0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8C5C0A">
        <w:rPr>
          <w:rFonts w:eastAsia="Calibri"/>
          <w:sz w:val="24"/>
          <w:szCs w:val="28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C5C0A">
        <w:rPr>
          <w:rFonts w:eastAsia="Calibri"/>
          <w:sz w:val="24"/>
          <w:szCs w:val="28"/>
          <w:lang w:eastAsia="en-US"/>
        </w:rPr>
        <w:t>обучающийся</w:t>
      </w:r>
      <w:proofErr w:type="gramEnd"/>
      <w:r w:rsidRPr="008C5C0A">
        <w:rPr>
          <w:rFonts w:eastAsia="Calibri"/>
          <w:sz w:val="24"/>
          <w:szCs w:val="28"/>
          <w:lang w:eastAsia="en-US"/>
        </w:rPr>
        <w:t xml:space="preserve"> в ходе освоения профессионального модуля должен:</w:t>
      </w:r>
    </w:p>
    <w:p w:rsidR="008C5C0A" w:rsidRPr="008C5C0A" w:rsidRDefault="008C5C0A" w:rsidP="008C5C0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иметь практический опыт: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выставления счета клиенту согласно условиям договора, дополнительных соглашений и приложений к нему;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выявления в путевых листах записей о допущенных нарушениях и информирование руководства;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доведения до сведения водителей расписания движения и остановочные пункты, необходимость перевозки попутных грузов, обслуживания новых клиентов;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заказа транспортного средства на основе данных клиента;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заполнения журнала регистрации технического состояния и выпуска на линию транспортных средств;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запроса у клиента документов для организации перевозки (с информацией о транспортных характеристиках груза);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lastRenderedPageBreak/>
        <w:t>информирования  о маршрутной сети,</w:t>
      </w:r>
      <w:r w:rsidRPr="008C5C0A">
        <w:rPr>
          <w:rFonts w:eastAsia="Calibri"/>
          <w:sz w:val="24"/>
          <w:szCs w:val="24"/>
          <w:lang w:eastAsia="en-US"/>
        </w:rPr>
        <w:tab/>
        <w:t>расстоянии перевозок и характере дорожных условий;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использования диспетчерской навигационной системы для определения географических координат расположения подвижного объекта;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контроля выполнения погрузочно-разгрузочных работ и обеспечение охранной зоны;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контроля соответствия выбранных способов погрузки, разгрузки и перемещения грузов правилам безопасности;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контроля факта передачи документов клиенту;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обеспечения оперативного контроля своевременного и полного выпуска автотранспорта на каждый маршрут по часам;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обеспечения планового прохождения процедуры согласования документов в компании;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обеспечения соблюдения мер безопасности при укладке и перемещении грузов;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 xml:space="preserve">осуществления заполнения, выдачи и приема </w:t>
      </w:r>
      <w:proofErr w:type="spellStart"/>
      <w:r w:rsidRPr="008C5C0A">
        <w:rPr>
          <w:rFonts w:eastAsia="Calibri"/>
          <w:sz w:val="24"/>
          <w:szCs w:val="24"/>
          <w:lang w:eastAsia="en-US"/>
        </w:rPr>
        <w:t>разнаряженных</w:t>
      </w:r>
      <w:proofErr w:type="spellEnd"/>
      <w:r w:rsidRPr="008C5C0A">
        <w:rPr>
          <w:rFonts w:eastAsia="Calibri"/>
          <w:sz w:val="24"/>
          <w:szCs w:val="24"/>
          <w:lang w:eastAsia="en-US"/>
        </w:rPr>
        <w:t xml:space="preserve"> путевых листов с полным внесением необходимых данных;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осуществления контроля работы водителей с обязательной фиксацией нарушений (нерегламентированный трудовой распорядок, превышение действующего скоростного режима, перерасход ГСМ);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 xml:space="preserve">осуществления процедуры передачи документов с помощью курьера или </w:t>
      </w:r>
      <w:proofErr w:type="gramStart"/>
      <w:r w:rsidRPr="008C5C0A">
        <w:rPr>
          <w:rFonts w:eastAsia="Calibri"/>
          <w:sz w:val="24"/>
          <w:szCs w:val="24"/>
          <w:lang w:eastAsia="en-US"/>
        </w:rPr>
        <w:t>экспресс-почты</w:t>
      </w:r>
      <w:proofErr w:type="gramEnd"/>
      <w:r w:rsidRPr="008C5C0A">
        <w:rPr>
          <w:rFonts w:eastAsia="Calibri"/>
          <w:sz w:val="24"/>
          <w:szCs w:val="24"/>
          <w:lang w:eastAsia="en-US"/>
        </w:rPr>
        <w:t>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отслеживания соблюдения времени прибытия на контрольные пункты при выполнении каждого рейса;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оформления и отправка счета-фактуры и акта выполненных работ клиенту на согласование;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поддержания необходимой коммуникации с клиентом;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предоставления отчетности о времени и количестве выпущенного автотранспорта на линию, причинах опозданий, сходов, принятых мерах;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предупреждения о возможных опасностях, конкретных метеоусловиях, изменениях маршрута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проведения анализа информации о состоянии обслуживания пассажиров на маршрутах;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проведения и контроля комплекса работ, связанных с отправлением и получением грузов;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проведения контроля соблюдения водителем установленного графика движения, прохождения контрольных точек и соблюдения маршрута;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lastRenderedPageBreak/>
        <w:t>проведения планировки маршрутов и контроля реализации в режиме реального времени с использованием спутникового мониторинга;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проведения проверки готовности водителей к транспортной работе на линии;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проверки подготовки к выполнению транспортной работы на линии;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проверки правильности заполнения товарно-транспортных накладных (наличие штампов, реквизитов, отметок о сдаче груза);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проверки правильности оформления документов;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проработки, при необходимости, альтернативных вариантов коммерческого предложения, если оно не согласовано клиентом;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расчета стоимости перевозки груза;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регистрации в журнале учета движения путевых листов (форма8);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соблюдения регулярности движения по всей сети маршрутов;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сообщения водителям адреса предприятий и режим их работы в районе обслуживания подвижным составом;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составления и согласования коммерческого предложения;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фиксирования поступления информации о прибытии грузов;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формирования графика движения с учетом эксплуатационной обстановки и колебаний объемов перевозок;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формирования комплекта транспортно-сопроводительных, транспортно-экспедиционных документов для передачи клиенту;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формирования пакета документов для страховой компании;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формирования пакета документов для таможенного оформления;</w:t>
      </w:r>
    </w:p>
    <w:p w:rsidR="008C5C0A" w:rsidRPr="008C5C0A" w:rsidRDefault="008C5C0A" w:rsidP="008C5C0A">
      <w:pPr>
        <w:autoSpaceDE/>
        <w:ind w:left="284" w:hanging="284"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 xml:space="preserve">уметь: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вести документооборот в рамках выполнения служебных обязанностей;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заполнять регистрационные автотранспорта на линии журналы по движению;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запрашивать необходимые для подготовки коммерческого предложения данные у подрядчиков;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использовать радиосвязь для корректировки плана работы, передачи информации о нарушениях сохранности груза, о неисправностях в автотранспорте;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контролировать правильность размещения и укладки груза;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lastRenderedPageBreak/>
        <w:t>контролировать проверку используемого оборудования и приспособлений при проведении погрузочно-разгрузочных работ;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контролировать соблюдение правил охраны труда при погрузке, перемещении и разгрузке грузов;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определение возможных маршрутов;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отправлять и принимать различные электронные документы по электронной и обычной почте;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оформлять документы в полном соответствии с правилами и порядком оформления транспортно-сопроводительных и транспортно-экспедиционных документов;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 xml:space="preserve">оформлять </w:t>
      </w:r>
      <w:proofErr w:type="spellStart"/>
      <w:r w:rsidRPr="008C5C0A">
        <w:rPr>
          <w:rFonts w:eastAsia="Calibri"/>
          <w:sz w:val="24"/>
          <w:szCs w:val="24"/>
          <w:lang w:eastAsia="en-US"/>
        </w:rPr>
        <w:t>разнаряженные</w:t>
      </w:r>
      <w:proofErr w:type="spellEnd"/>
      <w:r w:rsidRPr="008C5C0A">
        <w:rPr>
          <w:rFonts w:eastAsia="Calibri"/>
          <w:sz w:val="24"/>
          <w:szCs w:val="24"/>
          <w:lang w:eastAsia="en-US"/>
        </w:rPr>
        <w:t xml:space="preserve"> путевые листы в соответствии с нормативными требованиями (полностью заполнено, пронумеровано, прошнуровано, наличие печати);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передавать полученную информацию водителям для обеспечения безопасности и своевременности перевозок;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получать сопроводительную информацию по маршрутной сетке;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правильно оформлять документацию в соответствии с требованиями законодательства российской федерации и международных актов;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 xml:space="preserve">принимать и проверять документы, необходимые для перевозки грузов, на правильность и полноту заявляемых </w:t>
      </w:r>
      <w:proofErr w:type="gramStart"/>
      <w:r w:rsidRPr="008C5C0A">
        <w:rPr>
          <w:rFonts w:eastAsia="Calibri"/>
          <w:sz w:val="24"/>
          <w:szCs w:val="24"/>
          <w:lang w:eastAsia="en-US"/>
        </w:rPr>
        <w:t>сведений</w:t>
      </w:r>
      <w:proofErr w:type="gramEnd"/>
      <w:r w:rsidRPr="008C5C0A">
        <w:rPr>
          <w:rFonts w:eastAsia="Calibri"/>
          <w:sz w:val="24"/>
          <w:szCs w:val="24"/>
          <w:lang w:eastAsia="en-US"/>
        </w:rPr>
        <w:t xml:space="preserve"> и наличие сопроводительных документов;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проверять прохождение медицинского освидетельствования;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проверять путевые документы, их оформление, укомплектованность и техническое состояние автотранспорта;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проводить анализ состояния обслуживания пассажиров и обеспечения грузоперевозок;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работать на персональном компьютере с применением необходимых программ, включая офисные приложения, на факсимильной и копировальной оргтехнике;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работать с различными видами транспортно-сопроводительных и транспортно-экспедиционных документов;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работать с различными финансовыми документами;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разрабатывать оптимальные схемы прохождения груза от пункта отправления до пункта назначения в короткие сроки и при оптимальных затратах;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рассчитывать ставки и сроки доставки на основе полученных данных в отведенное время;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рассчитывать стоимость перевозки на основе имеющихся данных;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lastRenderedPageBreak/>
        <w:t>составлять акт проверки готовности к работе на линии;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составлять компетентный запрос клиенту на получение документов для организации перевозки;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формировать график и отслеживать его исполнение на всех маршрутах движения автотранспорта;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формировать отчетную документацию;</w:t>
      </w:r>
    </w:p>
    <w:p w:rsidR="008C5C0A" w:rsidRPr="008C5C0A" w:rsidRDefault="008C5C0A" w:rsidP="008C5C0A">
      <w:pPr>
        <w:autoSpaceDE/>
        <w:ind w:left="284" w:hanging="284"/>
        <w:jc w:val="both"/>
        <w:rPr>
          <w:rFonts w:eastAsia="Andale Sans UI"/>
          <w:sz w:val="24"/>
          <w:szCs w:val="24"/>
          <w:lang w:eastAsia="en-US" w:bidi="en-US"/>
        </w:rPr>
      </w:pPr>
      <w:r w:rsidRPr="008C5C0A">
        <w:rPr>
          <w:rFonts w:eastAsia="Andale Sans UI"/>
          <w:b/>
          <w:sz w:val="24"/>
          <w:szCs w:val="24"/>
          <w:lang w:eastAsia="en-US" w:bidi="en-US"/>
        </w:rPr>
        <w:t>знать:</w:t>
      </w:r>
      <w:r w:rsidRPr="008C5C0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государственные требования охраны труда, межотраслевые правила.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действующие системы тарификации основных перевозчиков по основным направлениям;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договор на транспортно-экспедиторское обслуживание;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маршрутную сеть, схему дорог, их состояние и условия движения, обеспечивающие безопасность перевозки;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методика расчета стоимости перевозки;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нормативно-правовые документы, регламентирующие правила транспортирования, приемки, складирования, хранения, реализации товаров и предоставления сервисных услуг;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нормы и нормативы операций по погрузке или выгрузке груза;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перечень документов, необходимых для организации перевозки;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положение об особенностях режима рабочего времени и времени отдыха водителей автомобилей;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порядок оформления и обработки путевых листов, товарно-транспортной документации, учет технико-эксплуатационных показателей, порядок согласования документов;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постановление правительства РФ от 03.08.99г. №896 «Об использовании в РФ глобальных навигационных спутниковых систем на транспорте и в геодезии»;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правила и порядок оформления транспортно-сопроводительных, транспортно-экспедиционных документов на различные виды транспорта;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правила исчисления оплаты и сборов на различных видах транспорта;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 xml:space="preserve">правила оказания услуг курьерской службой и </w:t>
      </w:r>
      <w:proofErr w:type="gramStart"/>
      <w:r w:rsidRPr="008C5C0A">
        <w:rPr>
          <w:rFonts w:eastAsia="Calibri"/>
          <w:sz w:val="24"/>
          <w:szCs w:val="24"/>
          <w:lang w:eastAsia="en-US"/>
        </w:rPr>
        <w:t>экспресс-почтой</w:t>
      </w:r>
      <w:proofErr w:type="gramEnd"/>
      <w:r w:rsidRPr="008C5C0A">
        <w:rPr>
          <w:rFonts w:eastAsia="Calibri"/>
          <w:sz w:val="24"/>
          <w:szCs w:val="24"/>
          <w:lang w:eastAsia="en-US"/>
        </w:rPr>
        <w:t>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lastRenderedPageBreak/>
        <w:t>правила оформления договоров, дополнительных соглашений, приложений;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правила оформления финансовых документов;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правила перевозки грузов;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правила перевозки на различных видах транспорта;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правила эксплуатации применяемых технических средств обработки и передачи информации;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приемы и методы делового общения, ведения переговоров;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распоряжение МИНТРАНСА РФ от 18.04.2001г. № НА-37-Р «О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сообщении»;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российские и международные законы и нормативные акты, относящиеся к транспортно-экспедиционной деятельности в необходимом для выполнения служебных обязанностей объеме;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системы тарифов, скидок, льгот на перевозки;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структура коммерческого предложения;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типовая инструкция при выполнении погрузочно-разгрузочных работ и складирования грузов ТИ РО-057-2003;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федеральный закон от 10.12.1995 №196-ФЗ «О безопасности дорожного движения», правила дорожного движения и иные акты в области организации дорожного движения;</w:t>
      </w:r>
    </w:p>
    <w:p w:rsidR="008C5C0A" w:rsidRPr="008C5C0A" w:rsidRDefault="008C5C0A" w:rsidP="008C5C0A">
      <w:pPr>
        <w:widowControl/>
        <w:numPr>
          <w:ilvl w:val="0"/>
          <w:numId w:val="8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8C5C0A">
        <w:rPr>
          <w:rFonts w:eastAsia="Calibri"/>
          <w:sz w:val="24"/>
          <w:szCs w:val="24"/>
          <w:lang w:eastAsia="en-US"/>
        </w:rPr>
        <w:t>формы отчетности;</w:t>
      </w:r>
    </w:p>
    <w:p w:rsidR="008C5C0A" w:rsidRPr="008C5C0A" w:rsidRDefault="008C5C0A" w:rsidP="008C5C0A">
      <w:pPr>
        <w:widowControl/>
        <w:autoSpaceDE/>
        <w:rPr>
          <w:rFonts w:eastAsia="Lucida Sans Unicode"/>
          <w:b/>
          <w:sz w:val="24"/>
          <w:szCs w:val="24"/>
          <w:lang w:eastAsia="en-US"/>
        </w:rPr>
      </w:pPr>
    </w:p>
    <w:p w:rsidR="005A642E" w:rsidRDefault="005A642E"/>
    <w:sectPr w:rsidR="005A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486226"/>
    <w:multiLevelType w:val="hybridMultilevel"/>
    <w:tmpl w:val="3A9C04CA"/>
    <w:lvl w:ilvl="0" w:tplc="193C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63EE3"/>
    <w:multiLevelType w:val="hybridMultilevel"/>
    <w:tmpl w:val="915E3E9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0CB"/>
    <w:multiLevelType w:val="hybridMultilevel"/>
    <w:tmpl w:val="BC5A4D3E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33B1E"/>
    <w:multiLevelType w:val="hybridMultilevel"/>
    <w:tmpl w:val="42C274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7351C"/>
    <w:multiLevelType w:val="hybridMultilevel"/>
    <w:tmpl w:val="1C483D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53DEB"/>
    <w:multiLevelType w:val="hybridMultilevel"/>
    <w:tmpl w:val="636EE93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236A"/>
    <w:multiLevelType w:val="hybridMultilevel"/>
    <w:tmpl w:val="841469A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17643"/>
    <w:multiLevelType w:val="hybridMultilevel"/>
    <w:tmpl w:val="96E67076"/>
    <w:lvl w:ilvl="0" w:tplc="84680E24">
      <w:start w:val="1"/>
      <w:numFmt w:val="bullet"/>
      <w:lvlText w:val=""/>
      <w:lvlJc w:val="left"/>
      <w:pPr>
        <w:ind w:left="632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1A2649E">
      <w:numFmt w:val="bullet"/>
      <w:lvlText w:val="•"/>
      <w:lvlJc w:val="left"/>
      <w:pPr>
        <w:ind w:left="1690" w:hanging="140"/>
      </w:pPr>
      <w:rPr>
        <w:lang w:val="ru-RU" w:eastAsia="en-US" w:bidi="ar-SA"/>
      </w:rPr>
    </w:lvl>
    <w:lvl w:ilvl="2" w:tplc="56B6FF00">
      <w:numFmt w:val="bullet"/>
      <w:lvlText w:val="•"/>
      <w:lvlJc w:val="left"/>
      <w:pPr>
        <w:ind w:left="2741" w:hanging="140"/>
      </w:pPr>
      <w:rPr>
        <w:lang w:val="ru-RU" w:eastAsia="en-US" w:bidi="ar-SA"/>
      </w:rPr>
    </w:lvl>
    <w:lvl w:ilvl="3" w:tplc="3FD89566">
      <w:numFmt w:val="bullet"/>
      <w:lvlText w:val="•"/>
      <w:lvlJc w:val="left"/>
      <w:pPr>
        <w:ind w:left="3791" w:hanging="140"/>
      </w:pPr>
      <w:rPr>
        <w:lang w:val="ru-RU" w:eastAsia="en-US" w:bidi="ar-SA"/>
      </w:rPr>
    </w:lvl>
    <w:lvl w:ilvl="4" w:tplc="D9E0E672">
      <w:numFmt w:val="bullet"/>
      <w:lvlText w:val="•"/>
      <w:lvlJc w:val="left"/>
      <w:pPr>
        <w:ind w:left="4842" w:hanging="140"/>
      </w:pPr>
      <w:rPr>
        <w:lang w:val="ru-RU" w:eastAsia="en-US" w:bidi="ar-SA"/>
      </w:rPr>
    </w:lvl>
    <w:lvl w:ilvl="5" w:tplc="467C6DF0">
      <w:numFmt w:val="bullet"/>
      <w:lvlText w:val="•"/>
      <w:lvlJc w:val="left"/>
      <w:pPr>
        <w:ind w:left="5893" w:hanging="140"/>
      </w:pPr>
      <w:rPr>
        <w:lang w:val="ru-RU" w:eastAsia="en-US" w:bidi="ar-SA"/>
      </w:rPr>
    </w:lvl>
    <w:lvl w:ilvl="6" w:tplc="12769CEA">
      <w:numFmt w:val="bullet"/>
      <w:lvlText w:val="•"/>
      <w:lvlJc w:val="left"/>
      <w:pPr>
        <w:ind w:left="6943" w:hanging="140"/>
      </w:pPr>
      <w:rPr>
        <w:lang w:val="ru-RU" w:eastAsia="en-US" w:bidi="ar-SA"/>
      </w:rPr>
    </w:lvl>
    <w:lvl w:ilvl="7" w:tplc="3FD2A912">
      <w:numFmt w:val="bullet"/>
      <w:lvlText w:val="•"/>
      <w:lvlJc w:val="left"/>
      <w:pPr>
        <w:ind w:left="7994" w:hanging="140"/>
      </w:pPr>
      <w:rPr>
        <w:lang w:val="ru-RU" w:eastAsia="en-US" w:bidi="ar-SA"/>
      </w:rPr>
    </w:lvl>
    <w:lvl w:ilvl="8" w:tplc="A6685CF2">
      <w:numFmt w:val="bullet"/>
      <w:lvlText w:val="•"/>
      <w:lvlJc w:val="left"/>
      <w:pPr>
        <w:ind w:left="9045" w:hanging="140"/>
      </w:pPr>
      <w:rPr>
        <w:lang w:val="ru-RU" w:eastAsia="en-US" w:bidi="ar-SA"/>
      </w:rPr>
    </w:lvl>
  </w:abstractNum>
  <w:abstractNum w:abstractNumId="10">
    <w:nsid w:val="176D722C"/>
    <w:multiLevelType w:val="hybridMultilevel"/>
    <w:tmpl w:val="D60E82A4"/>
    <w:lvl w:ilvl="0" w:tplc="193C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A6252"/>
    <w:multiLevelType w:val="hybridMultilevel"/>
    <w:tmpl w:val="519C480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F6B4D"/>
    <w:multiLevelType w:val="hybridMultilevel"/>
    <w:tmpl w:val="279A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A584A"/>
    <w:multiLevelType w:val="hybridMultilevel"/>
    <w:tmpl w:val="CCDA63DE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36E9"/>
    <w:multiLevelType w:val="hybridMultilevel"/>
    <w:tmpl w:val="92DED9C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46059"/>
    <w:multiLevelType w:val="hybridMultilevel"/>
    <w:tmpl w:val="32AE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72F5E"/>
    <w:multiLevelType w:val="hybridMultilevel"/>
    <w:tmpl w:val="A2C60A5A"/>
    <w:lvl w:ilvl="0" w:tplc="5D76F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13ACD"/>
    <w:multiLevelType w:val="hybridMultilevel"/>
    <w:tmpl w:val="1E063D4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61275"/>
    <w:multiLevelType w:val="hybridMultilevel"/>
    <w:tmpl w:val="72AA53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C4CBB"/>
    <w:multiLevelType w:val="hybridMultilevel"/>
    <w:tmpl w:val="D1BA814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819DF"/>
    <w:multiLevelType w:val="hybridMultilevel"/>
    <w:tmpl w:val="4D0AEDC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815C1"/>
    <w:multiLevelType w:val="hybridMultilevel"/>
    <w:tmpl w:val="86EEBE6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97E10"/>
    <w:multiLevelType w:val="hybridMultilevel"/>
    <w:tmpl w:val="20DC0FF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F4FCE"/>
    <w:multiLevelType w:val="hybridMultilevel"/>
    <w:tmpl w:val="B298032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51F09"/>
    <w:multiLevelType w:val="hybridMultilevel"/>
    <w:tmpl w:val="85B635FE"/>
    <w:lvl w:ilvl="0" w:tplc="40B850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0E3B3F"/>
    <w:multiLevelType w:val="hybridMultilevel"/>
    <w:tmpl w:val="657C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027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6855"/>
    <w:multiLevelType w:val="hybridMultilevel"/>
    <w:tmpl w:val="9BB642E0"/>
    <w:lvl w:ilvl="0" w:tplc="84680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E51719"/>
    <w:multiLevelType w:val="hybridMultilevel"/>
    <w:tmpl w:val="B732A20E"/>
    <w:lvl w:ilvl="0" w:tplc="193C62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53582E27"/>
    <w:multiLevelType w:val="hybridMultilevel"/>
    <w:tmpl w:val="AC9E980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174E1"/>
    <w:multiLevelType w:val="hybridMultilevel"/>
    <w:tmpl w:val="5E4015F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039EB"/>
    <w:multiLevelType w:val="hybridMultilevel"/>
    <w:tmpl w:val="5AAE581A"/>
    <w:lvl w:ilvl="0" w:tplc="122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C10B3"/>
    <w:multiLevelType w:val="hybridMultilevel"/>
    <w:tmpl w:val="B81C7FF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02D6F"/>
    <w:multiLevelType w:val="hybridMultilevel"/>
    <w:tmpl w:val="942E3FE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B7BCD"/>
    <w:multiLevelType w:val="hybridMultilevel"/>
    <w:tmpl w:val="95A8EBD6"/>
    <w:lvl w:ilvl="0" w:tplc="84680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522937"/>
    <w:multiLevelType w:val="hybridMultilevel"/>
    <w:tmpl w:val="A3FE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D35EB"/>
    <w:multiLevelType w:val="hybridMultilevel"/>
    <w:tmpl w:val="52887BFE"/>
    <w:lvl w:ilvl="0" w:tplc="4B9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E8A030">
      <w:numFmt w:val="bullet"/>
      <w:lvlText w:val="•"/>
      <w:lvlJc w:val="left"/>
      <w:pPr>
        <w:ind w:left="2209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A458B9"/>
    <w:multiLevelType w:val="hybridMultilevel"/>
    <w:tmpl w:val="14D0E3D6"/>
    <w:lvl w:ilvl="0" w:tplc="B310227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2D4245"/>
    <w:multiLevelType w:val="hybridMultilevel"/>
    <w:tmpl w:val="338870A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1423C"/>
    <w:multiLevelType w:val="hybridMultilevel"/>
    <w:tmpl w:val="5B92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800A9"/>
    <w:multiLevelType w:val="hybridMultilevel"/>
    <w:tmpl w:val="1420635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33812"/>
    <w:multiLevelType w:val="hybridMultilevel"/>
    <w:tmpl w:val="A74805B2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5"/>
  </w:num>
  <w:num w:numId="4">
    <w:abstractNumId w:val="25"/>
  </w:num>
  <w:num w:numId="5">
    <w:abstractNumId w:val="16"/>
  </w:num>
  <w:num w:numId="6">
    <w:abstractNumId w:val="2"/>
  </w:num>
  <w:num w:numId="7">
    <w:abstractNumId w:val="24"/>
  </w:num>
  <w:num w:numId="8">
    <w:abstractNumId w:val="1"/>
  </w:num>
  <w:num w:numId="9">
    <w:abstractNumId w:val="36"/>
  </w:num>
  <w:num w:numId="10">
    <w:abstractNumId w:val="7"/>
  </w:num>
  <w:num w:numId="11">
    <w:abstractNumId w:val="4"/>
  </w:num>
  <w:num w:numId="12">
    <w:abstractNumId w:val="8"/>
  </w:num>
  <w:num w:numId="13">
    <w:abstractNumId w:val="22"/>
  </w:num>
  <w:num w:numId="14">
    <w:abstractNumId w:val="3"/>
  </w:num>
  <w:num w:numId="15">
    <w:abstractNumId w:val="18"/>
  </w:num>
  <w:num w:numId="16">
    <w:abstractNumId w:val="20"/>
  </w:num>
  <w:num w:numId="17">
    <w:abstractNumId w:val="5"/>
  </w:num>
  <w:num w:numId="18">
    <w:abstractNumId w:val="37"/>
  </w:num>
  <w:num w:numId="19">
    <w:abstractNumId w:val="3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13"/>
  </w:num>
  <w:num w:numId="25">
    <w:abstractNumId w:val="14"/>
  </w:num>
  <w:num w:numId="26">
    <w:abstractNumId w:val="29"/>
  </w:num>
  <w:num w:numId="27">
    <w:abstractNumId w:val="11"/>
  </w:num>
  <w:num w:numId="28">
    <w:abstractNumId w:val="28"/>
  </w:num>
  <w:num w:numId="29">
    <w:abstractNumId w:val="21"/>
  </w:num>
  <w:num w:numId="30">
    <w:abstractNumId w:val="39"/>
  </w:num>
  <w:num w:numId="31">
    <w:abstractNumId w:val="31"/>
  </w:num>
  <w:num w:numId="32">
    <w:abstractNumId w:val="27"/>
  </w:num>
  <w:num w:numId="33">
    <w:abstractNumId w:val="6"/>
  </w:num>
  <w:num w:numId="34">
    <w:abstractNumId w:val="30"/>
  </w:num>
  <w:num w:numId="35">
    <w:abstractNumId w:val="34"/>
  </w:num>
  <w:num w:numId="36">
    <w:abstractNumId w:val="1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C9"/>
    <w:rsid w:val="002C0EA7"/>
    <w:rsid w:val="003E08F8"/>
    <w:rsid w:val="00552113"/>
    <w:rsid w:val="005A642E"/>
    <w:rsid w:val="0069003D"/>
    <w:rsid w:val="0079490B"/>
    <w:rsid w:val="008419C9"/>
    <w:rsid w:val="008C1C73"/>
    <w:rsid w:val="008C5C0A"/>
    <w:rsid w:val="008E5CC1"/>
    <w:rsid w:val="00CF339C"/>
    <w:rsid w:val="00E01322"/>
    <w:rsid w:val="00E25B7E"/>
    <w:rsid w:val="00E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2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5C0A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5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C5C0A"/>
  </w:style>
  <w:style w:type="paragraph" w:styleId="a4">
    <w:name w:val="List Paragraph"/>
    <w:basedOn w:val="a"/>
    <w:uiPriority w:val="34"/>
    <w:qFormat/>
    <w:rsid w:val="008C5C0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C5C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C0A"/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8C5C0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C0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lock Text"/>
    <w:basedOn w:val="a"/>
    <w:rsid w:val="008C5C0A"/>
    <w:pPr>
      <w:suppressAutoHyphens w:val="0"/>
      <w:autoSpaceDE/>
      <w:spacing w:line="560" w:lineRule="auto"/>
      <w:ind w:left="1134" w:right="600"/>
      <w:jc w:val="center"/>
    </w:pPr>
    <w:rPr>
      <w:b/>
      <w:sz w:val="1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C0A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C5C0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5C0A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5C0A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C5C0A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5C0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C5C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uiPriority w:val="99"/>
    <w:rsid w:val="008C5C0A"/>
    <w:rPr>
      <w:b/>
      <w:bCs/>
      <w:color w:val="000080"/>
    </w:rPr>
  </w:style>
  <w:style w:type="paragraph" w:styleId="ae">
    <w:name w:val="Normal (Web)"/>
    <w:basedOn w:val="a"/>
    <w:uiPriority w:val="99"/>
    <w:unhideWhenUsed/>
    <w:rsid w:val="008C5C0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DocList">
    <w:name w:val="ConsPlusDocList"/>
    <w:next w:val="a"/>
    <w:rsid w:val="008C5C0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8C5C0A"/>
  </w:style>
  <w:style w:type="numbering" w:customStyle="1" w:styleId="110">
    <w:name w:val="Нет списка11"/>
    <w:next w:val="a2"/>
    <w:uiPriority w:val="99"/>
    <w:semiHidden/>
    <w:unhideWhenUsed/>
    <w:rsid w:val="008C5C0A"/>
  </w:style>
  <w:style w:type="table" w:customStyle="1" w:styleId="12">
    <w:name w:val="Сетка таблицы1"/>
    <w:basedOn w:val="a1"/>
    <w:next w:val="a5"/>
    <w:uiPriority w:val="59"/>
    <w:rsid w:val="008C5C0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C5C0A"/>
  </w:style>
  <w:style w:type="table" w:customStyle="1" w:styleId="22">
    <w:name w:val="Сетка таблицы2"/>
    <w:basedOn w:val="a1"/>
    <w:next w:val="a5"/>
    <w:uiPriority w:val="59"/>
    <w:rsid w:val="008C5C0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8C5C0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8C5C0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8C5C0A"/>
    <w:pPr>
      <w:widowControl/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C5C0A"/>
    <w:rPr>
      <w:rFonts w:ascii="Calibri" w:eastAsia="Calibri" w:hAnsi="Calibri"/>
    </w:rPr>
  </w:style>
  <w:style w:type="character" w:styleId="af1">
    <w:name w:val="footnote reference"/>
    <w:uiPriority w:val="99"/>
    <w:semiHidden/>
    <w:unhideWhenUsed/>
    <w:rsid w:val="008C5C0A"/>
    <w:rPr>
      <w:vertAlign w:val="superscript"/>
    </w:rPr>
  </w:style>
  <w:style w:type="paragraph" w:styleId="af2">
    <w:name w:val="No Spacing"/>
    <w:uiPriority w:val="1"/>
    <w:qFormat/>
    <w:rsid w:val="008C5C0A"/>
    <w:rPr>
      <w:rFonts w:ascii="Calibri" w:eastAsia="Calibri" w:hAnsi="Calibri"/>
      <w:sz w:val="22"/>
      <w:szCs w:val="22"/>
    </w:rPr>
  </w:style>
  <w:style w:type="character" w:styleId="af3">
    <w:name w:val="Hyperlink"/>
    <w:uiPriority w:val="99"/>
    <w:unhideWhenUsed/>
    <w:rsid w:val="008C5C0A"/>
    <w:rPr>
      <w:color w:val="0000FF"/>
      <w:u w:val="single"/>
    </w:rPr>
  </w:style>
  <w:style w:type="character" w:customStyle="1" w:styleId="blk">
    <w:name w:val="blk"/>
    <w:rsid w:val="008C5C0A"/>
  </w:style>
  <w:style w:type="paragraph" w:styleId="af4">
    <w:name w:val="TOC Heading"/>
    <w:basedOn w:val="1"/>
    <w:next w:val="a"/>
    <w:uiPriority w:val="39"/>
    <w:semiHidden/>
    <w:unhideWhenUsed/>
    <w:qFormat/>
    <w:rsid w:val="008C5C0A"/>
    <w:pPr>
      <w:keepLines/>
      <w:widowControl/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C5C0A"/>
    <w:pPr>
      <w:widowControl/>
      <w:suppressAutoHyphens w:val="0"/>
      <w:autoSpaceDE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8C5C0A"/>
    <w:pPr>
      <w:widowControl/>
      <w:suppressAutoHyphens w:val="0"/>
      <w:autoSpaceDE/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uiPriority w:val="59"/>
    <w:rsid w:val="008C5C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8C5C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2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5C0A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5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C5C0A"/>
  </w:style>
  <w:style w:type="paragraph" w:styleId="a4">
    <w:name w:val="List Paragraph"/>
    <w:basedOn w:val="a"/>
    <w:uiPriority w:val="34"/>
    <w:qFormat/>
    <w:rsid w:val="008C5C0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C5C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C0A"/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8C5C0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C0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lock Text"/>
    <w:basedOn w:val="a"/>
    <w:rsid w:val="008C5C0A"/>
    <w:pPr>
      <w:suppressAutoHyphens w:val="0"/>
      <w:autoSpaceDE/>
      <w:spacing w:line="560" w:lineRule="auto"/>
      <w:ind w:left="1134" w:right="600"/>
      <w:jc w:val="center"/>
    </w:pPr>
    <w:rPr>
      <w:b/>
      <w:sz w:val="1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C0A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C5C0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5C0A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5C0A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C5C0A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5C0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C5C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uiPriority w:val="99"/>
    <w:rsid w:val="008C5C0A"/>
    <w:rPr>
      <w:b/>
      <w:bCs/>
      <w:color w:val="000080"/>
    </w:rPr>
  </w:style>
  <w:style w:type="paragraph" w:styleId="ae">
    <w:name w:val="Normal (Web)"/>
    <w:basedOn w:val="a"/>
    <w:uiPriority w:val="99"/>
    <w:unhideWhenUsed/>
    <w:rsid w:val="008C5C0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DocList">
    <w:name w:val="ConsPlusDocList"/>
    <w:next w:val="a"/>
    <w:rsid w:val="008C5C0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8C5C0A"/>
  </w:style>
  <w:style w:type="numbering" w:customStyle="1" w:styleId="110">
    <w:name w:val="Нет списка11"/>
    <w:next w:val="a2"/>
    <w:uiPriority w:val="99"/>
    <w:semiHidden/>
    <w:unhideWhenUsed/>
    <w:rsid w:val="008C5C0A"/>
  </w:style>
  <w:style w:type="table" w:customStyle="1" w:styleId="12">
    <w:name w:val="Сетка таблицы1"/>
    <w:basedOn w:val="a1"/>
    <w:next w:val="a5"/>
    <w:uiPriority w:val="59"/>
    <w:rsid w:val="008C5C0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C5C0A"/>
  </w:style>
  <w:style w:type="table" w:customStyle="1" w:styleId="22">
    <w:name w:val="Сетка таблицы2"/>
    <w:basedOn w:val="a1"/>
    <w:next w:val="a5"/>
    <w:uiPriority w:val="59"/>
    <w:rsid w:val="008C5C0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8C5C0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8C5C0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8C5C0A"/>
    <w:pPr>
      <w:widowControl/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C5C0A"/>
    <w:rPr>
      <w:rFonts w:ascii="Calibri" w:eastAsia="Calibri" w:hAnsi="Calibri"/>
    </w:rPr>
  </w:style>
  <w:style w:type="character" w:styleId="af1">
    <w:name w:val="footnote reference"/>
    <w:uiPriority w:val="99"/>
    <w:semiHidden/>
    <w:unhideWhenUsed/>
    <w:rsid w:val="008C5C0A"/>
    <w:rPr>
      <w:vertAlign w:val="superscript"/>
    </w:rPr>
  </w:style>
  <w:style w:type="paragraph" w:styleId="af2">
    <w:name w:val="No Spacing"/>
    <w:uiPriority w:val="1"/>
    <w:qFormat/>
    <w:rsid w:val="008C5C0A"/>
    <w:rPr>
      <w:rFonts w:ascii="Calibri" w:eastAsia="Calibri" w:hAnsi="Calibri"/>
      <w:sz w:val="22"/>
      <w:szCs w:val="22"/>
    </w:rPr>
  </w:style>
  <w:style w:type="character" w:styleId="af3">
    <w:name w:val="Hyperlink"/>
    <w:uiPriority w:val="99"/>
    <w:unhideWhenUsed/>
    <w:rsid w:val="008C5C0A"/>
    <w:rPr>
      <w:color w:val="0000FF"/>
      <w:u w:val="single"/>
    </w:rPr>
  </w:style>
  <w:style w:type="character" w:customStyle="1" w:styleId="blk">
    <w:name w:val="blk"/>
    <w:rsid w:val="008C5C0A"/>
  </w:style>
  <w:style w:type="paragraph" w:styleId="af4">
    <w:name w:val="TOC Heading"/>
    <w:basedOn w:val="1"/>
    <w:next w:val="a"/>
    <w:uiPriority w:val="39"/>
    <w:semiHidden/>
    <w:unhideWhenUsed/>
    <w:qFormat/>
    <w:rsid w:val="008C5C0A"/>
    <w:pPr>
      <w:keepLines/>
      <w:widowControl/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C5C0A"/>
    <w:pPr>
      <w:widowControl/>
      <w:suppressAutoHyphens w:val="0"/>
      <w:autoSpaceDE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8C5C0A"/>
    <w:pPr>
      <w:widowControl/>
      <w:suppressAutoHyphens w:val="0"/>
      <w:autoSpaceDE/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uiPriority w:val="59"/>
    <w:rsid w:val="008C5C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8C5C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706E-A43F-4664-ACE6-DD8073A2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46</Pages>
  <Words>16163</Words>
  <Characters>92131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Рузана</dc:creator>
  <cp:keywords/>
  <dc:description/>
  <cp:lastModifiedBy>Муратова Рузана</cp:lastModifiedBy>
  <cp:revision>10</cp:revision>
  <dcterms:created xsi:type="dcterms:W3CDTF">2022-03-23T11:17:00Z</dcterms:created>
  <dcterms:modified xsi:type="dcterms:W3CDTF">2022-04-05T05:41:00Z</dcterms:modified>
</cp:coreProperties>
</file>