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A" w:rsidRPr="004715CA" w:rsidRDefault="004715CA" w:rsidP="004715CA">
      <w:pPr>
        <w:widowControl/>
        <w:suppressAutoHyphens w:val="0"/>
        <w:autoSpaceDE/>
        <w:ind w:left="4395"/>
        <w:jc w:val="both"/>
        <w:rPr>
          <w:sz w:val="28"/>
          <w:szCs w:val="28"/>
          <w:lang w:eastAsia="ru-RU"/>
        </w:rPr>
      </w:pPr>
      <w:bookmarkStart w:id="0" w:name="_Toc29817669"/>
      <w:r w:rsidRPr="004715CA">
        <w:rPr>
          <w:sz w:val="28"/>
          <w:szCs w:val="28"/>
          <w:lang w:eastAsia="ru-RU"/>
        </w:rPr>
        <w:t>Приложение  к ОПОП ППССЗ</w:t>
      </w:r>
    </w:p>
    <w:p w:rsidR="004715CA" w:rsidRPr="004715CA" w:rsidRDefault="004715CA" w:rsidP="004715CA">
      <w:pPr>
        <w:widowControl/>
        <w:suppressAutoHyphens w:val="0"/>
        <w:autoSpaceDE/>
        <w:ind w:left="4395"/>
        <w:jc w:val="both"/>
        <w:rPr>
          <w:sz w:val="28"/>
          <w:szCs w:val="28"/>
          <w:lang w:eastAsia="ru-RU"/>
        </w:rPr>
      </w:pPr>
      <w:r w:rsidRPr="004715CA">
        <w:rPr>
          <w:sz w:val="28"/>
          <w:szCs w:val="28"/>
          <w:lang w:eastAsia="ru-RU"/>
        </w:rPr>
        <w:t>по специальности   38.02.0</w:t>
      </w:r>
      <w:r w:rsidR="000600F4">
        <w:rPr>
          <w:sz w:val="28"/>
          <w:szCs w:val="28"/>
          <w:lang w:eastAsia="ru-RU"/>
        </w:rPr>
        <w:t>1 Экономика и бухгалтерский учет (по отраслям)</w:t>
      </w:r>
      <w:r w:rsidRPr="004715CA">
        <w:rPr>
          <w:sz w:val="28"/>
          <w:szCs w:val="28"/>
          <w:lang w:eastAsia="ru-RU"/>
        </w:rPr>
        <w:t xml:space="preserve"> </w:t>
      </w:r>
    </w:p>
    <w:p w:rsidR="004715CA" w:rsidRPr="004715CA" w:rsidRDefault="004715CA" w:rsidP="004715CA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proofErr w:type="gramStart"/>
      <w:r w:rsidRPr="004715CA">
        <w:rPr>
          <w:sz w:val="28"/>
          <w:szCs w:val="28"/>
          <w:lang w:eastAsia="ru-RU"/>
        </w:rPr>
        <w:t xml:space="preserve">Аннотация образовательной программы СПО ППССЗ специальности  </w:t>
      </w:r>
      <w:r w:rsidR="000600F4" w:rsidRPr="004715CA">
        <w:rPr>
          <w:sz w:val="28"/>
          <w:szCs w:val="28"/>
          <w:lang w:eastAsia="ru-RU"/>
        </w:rPr>
        <w:t>38.02.0</w:t>
      </w:r>
      <w:r w:rsidR="000600F4">
        <w:rPr>
          <w:sz w:val="28"/>
          <w:szCs w:val="28"/>
          <w:lang w:eastAsia="ru-RU"/>
        </w:rPr>
        <w:t>1 Экономика и бухгалтерский учет (по отраслям)</w:t>
      </w:r>
      <w:r w:rsidR="000600F4" w:rsidRPr="004715CA">
        <w:rPr>
          <w:sz w:val="28"/>
          <w:szCs w:val="28"/>
          <w:lang w:eastAsia="ru-RU"/>
        </w:rPr>
        <w:t xml:space="preserve"> </w:t>
      </w:r>
      <w:r w:rsidRPr="004715CA">
        <w:rPr>
          <w:sz w:val="28"/>
          <w:szCs w:val="28"/>
          <w:lang w:eastAsia="ru-RU"/>
        </w:rPr>
        <w:t xml:space="preserve"> Федеральный государственный образовательный стандарт среднего профессионального образования по специальности  </w:t>
      </w:r>
      <w:r w:rsidR="000600F4" w:rsidRPr="004715CA">
        <w:rPr>
          <w:sz w:val="28"/>
          <w:szCs w:val="28"/>
          <w:lang w:eastAsia="ru-RU"/>
        </w:rPr>
        <w:t>38.02.0</w:t>
      </w:r>
      <w:r w:rsidR="000600F4">
        <w:rPr>
          <w:sz w:val="28"/>
          <w:szCs w:val="28"/>
          <w:lang w:eastAsia="ru-RU"/>
        </w:rPr>
        <w:t>1 Экономика и бухгалтерский учет (по отраслям)</w:t>
      </w:r>
      <w:r w:rsidRPr="004715CA">
        <w:rPr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«</w:t>
      </w:r>
      <w:r w:rsidRPr="004715CA">
        <w:rPr>
          <w:sz w:val="28"/>
          <w:szCs w:val="28"/>
          <w:u w:val="single"/>
          <w:lang w:eastAsia="ru-RU"/>
        </w:rPr>
        <w:t>28</w:t>
      </w:r>
      <w:r w:rsidRPr="004715CA">
        <w:rPr>
          <w:sz w:val="28"/>
          <w:szCs w:val="28"/>
          <w:lang w:eastAsia="ru-RU"/>
        </w:rPr>
        <w:t xml:space="preserve">» </w:t>
      </w:r>
      <w:r w:rsidRPr="004715CA">
        <w:rPr>
          <w:sz w:val="28"/>
          <w:szCs w:val="28"/>
          <w:u w:val="single"/>
          <w:lang w:eastAsia="ru-RU"/>
        </w:rPr>
        <w:t>июля</w:t>
      </w:r>
      <w:r w:rsidRPr="004715CA">
        <w:rPr>
          <w:sz w:val="28"/>
          <w:szCs w:val="28"/>
          <w:lang w:eastAsia="ru-RU"/>
        </w:rPr>
        <w:t xml:space="preserve"> 20</w:t>
      </w:r>
      <w:r w:rsidRPr="004715CA">
        <w:rPr>
          <w:sz w:val="28"/>
          <w:szCs w:val="28"/>
          <w:u w:val="single"/>
          <w:lang w:eastAsia="ru-RU"/>
        </w:rPr>
        <w:t>14</w:t>
      </w:r>
      <w:r w:rsidRPr="004715CA">
        <w:rPr>
          <w:sz w:val="28"/>
          <w:szCs w:val="28"/>
          <w:lang w:eastAsia="ru-RU"/>
        </w:rPr>
        <w:t xml:space="preserve">г. № </w:t>
      </w:r>
      <w:r w:rsidRPr="004715CA">
        <w:rPr>
          <w:sz w:val="28"/>
          <w:szCs w:val="28"/>
          <w:u w:val="single"/>
          <w:lang w:eastAsia="ru-RU"/>
        </w:rPr>
        <w:t xml:space="preserve">834 </w:t>
      </w:r>
      <w:r w:rsidRPr="004715CA">
        <w:rPr>
          <w:rFonts w:cs="Arial"/>
          <w:sz w:val="28"/>
          <w:szCs w:val="28"/>
          <w:lang w:eastAsia="ru-RU"/>
        </w:rPr>
        <w:t>предполагает освоение обучающимися образовательной программы СПО (ОП СПО) с присвоением квалификации:</w:t>
      </w:r>
      <w:proofErr w:type="gramEnd"/>
      <w:r w:rsidRPr="004715CA">
        <w:rPr>
          <w:rFonts w:cs="Arial"/>
          <w:sz w:val="28"/>
          <w:szCs w:val="28"/>
          <w:lang w:eastAsia="ru-RU"/>
        </w:rPr>
        <w:t xml:space="preserve"> </w:t>
      </w:r>
      <w:r w:rsidR="00595DA2">
        <w:rPr>
          <w:rFonts w:cs="Arial"/>
          <w:sz w:val="28"/>
          <w:szCs w:val="28"/>
          <w:lang w:eastAsia="ru-RU"/>
        </w:rPr>
        <w:t>Бухгал</w:t>
      </w:r>
      <w:r w:rsidR="000600F4">
        <w:rPr>
          <w:rFonts w:cs="Arial"/>
          <w:sz w:val="28"/>
          <w:szCs w:val="28"/>
          <w:lang w:eastAsia="ru-RU"/>
        </w:rPr>
        <w:t>тер</w:t>
      </w:r>
      <w:r w:rsidRPr="004715CA">
        <w:rPr>
          <w:rFonts w:cs="Arial"/>
          <w:sz w:val="28"/>
          <w:szCs w:val="28"/>
          <w:lang w:eastAsia="ru-RU"/>
        </w:rPr>
        <w:t xml:space="preserve">. </w:t>
      </w:r>
    </w:p>
    <w:p w:rsidR="004715CA" w:rsidRPr="004715CA" w:rsidRDefault="004715CA" w:rsidP="004715CA">
      <w:pPr>
        <w:suppressAutoHyphens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ru-RU"/>
        </w:rPr>
      </w:pPr>
      <w:r w:rsidRPr="004715CA">
        <w:rPr>
          <w:rFonts w:cs="Arial"/>
          <w:sz w:val="28"/>
          <w:szCs w:val="28"/>
          <w:lang w:eastAsia="ru-RU"/>
        </w:rPr>
        <w:t xml:space="preserve">Образовательная программа СПО базовой подготовки по специальности  38.02.03  Операционная деятельность в логистике разработана на основе ФГОС по данной профессии СПО и является инструментом внедрения ФГОС в образовательную практику. </w:t>
      </w:r>
    </w:p>
    <w:p w:rsidR="004715CA" w:rsidRPr="004715CA" w:rsidRDefault="004715CA" w:rsidP="004715CA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4715CA">
        <w:rPr>
          <w:sz w:val="28"/>
          <w:szCs w:val="28"/>
          <w:lang w:eastAsia="ru-RU"/>
        </w:rPr>
        <w:t>Аннотации разработаны  в соответствии с учебным планом колледжа</w:t>
      </w:r>
      <w:bookmarkEnd w:id="0"/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715CA">
        <w:rPr>
          <w:rFonts w:eastAsia="Calibri"/>
          <w:color w:val="000000"/>
          <w:sz w:val="28"/>
          <w:szCs w:val="28"/>
          <w:lang w:eastAsia="en-US"/>
        </w:rPr>
        <w:t xml:space="preserve">Рабочие программы дисциплин, профессиональных модулей, учебной, производственной (по профилю), производственной (преддипломной) практики: 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4715CA">
        <w:rPr>
          <w:rFonts w:eastAsia="Calibri"/>
          <w:b/>
          <w:sz w:val="24"/>
          <w:szCs w:val="24"/>
          <w:lang w:eastAsia="en-US"/>
        </w:rPr>
        <w:t xml:space="preserve">ПП ПРОФЕССИОНАЛЬНАЯ ПОДГОТОВКА 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715CA">
        <w:rPr>
          <w:rFonts w:eastAsia="Calibri"/>
          <w:b/>
          <w:color w:val="000000"/>
          <w:sz w:val="24"/>
          <w:szCs w:val="24"/>
          <w:lang w:eastAsia="en-US"/>
        </w:rPr>
        <w:t>ОГСЭ.00 Общий гуманитарный и социально-экономический цикл: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ОГСЭ.01 Основы философии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ОГСЭ.02 История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ОГСЭ.03 Иностранный язык</w:t>
      </w:r>
      <w:r w:rsidR="000600F4">
        <w:rPr>
          <w:rFonts w:eastAsia="Calibri"/>
          <w:color w:val="000000"/>
          <w:sz w:val="24"/>
          <w:szCs w:val="24"/>
          <w:lang w:eastAsia="en-US"/>
        </w:rPr>
        <w:t xml:space="preserve"> в профессиональной деятельности</w:t>
      </w:r>
    </w:p>
    <w:p w:rsid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ОГСЭ.04 Физическая культура</w:t>
      </w:r>
    </w:p>
    <w:p w:rsidR="000600F4" w:rsidRPr="004715CA" w:rsidRDefault="000600F4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8749D">
        <w:rPr>
          <w:rFonts w:eastAsia="Calibri"/>
          <w:color w:val="000000"/>
          <w:sz w:val="24"/>
          <w:szCs w:val="24"/>
          <w:lang w:eastAsia="en-US"/>
        </w:rPr>
        <w:t>ОГСЭ.05 Психология общения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715CA">
        <w:rPr>
          <w:rFonts w:eastAsia="Calibri"/>
          <w:b/>
          <w:color w:val="000000"/>
          <w:sz w:val="24"/>
          <w:szCs w:val="24"/>
          <w:lang w:eastAsia="en-US"/>
        </w:rPr>
        <w:t>ЕН.00 – Математический и  общий естественнонаучный цикл: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ЕН.01 Математика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33BEB">
        <w:rPr>
          <w:rFonts w:eastAsia="Calibri"/>
          <w:color w:val="000000"/>
          <w:sz w:val="24"/>
          <w:szCs w:val="24"/>
          <w:lang w:eastAsia="en-US"/>
        </w:rPr>
        <w:t xml:space="preserve">ЕН.02 </w:t>
      </w:r>
      <w:r w:rsidR="000600F4" w:rsidRPr="00C33BEB">
        <w:rPr>
          <w:rFonts w:eastAsia="Calibri"/>
          <w:color w:val="000000"/>
          <w:sz w:val="24"/>
          <w:szCs w:val="24"/>
          <w:lang w:eastAsia="en-US"/>
        </w:rPr>
        <w:t>Экологические основы природопользования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715CA">
        <w:rPr>
          <w:rFonts w:eastAsia="Calibri"/>
          <w:b/>
          <w:color w:val="000000"/>
          <w:sz w:val="24"/>
          <w:szCs w:val="24"/>
          <w:lang w:eastAsia="en-US"/>
        </w:rPr>
        <w:t>ОП</w:t>
      </w:r>
      <w:r w:rsidR="000600F4">
        <w:rPr>
          <w:rFonts w:eastAsia="Calibri"/>
          <w:b/>
          <w:color w:val="000000"/>
          <w:sz w:val="24"/>
          <w:szCs w:val="24"/>
          <w:lang w:eastAsia="en-US"/>
        </w:rPr>
        <w:t>Ц  Общепрофессиональный цикл</w:t>
      </w:r>
      <w:r w:rsidRPr="004715CA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.01 Экономика организации 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.02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Финансы, денежное обращение и кредит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.03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Налоги и налогообложение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.04 </w:t>
      </w:r>
      <w:r w:rsidR="000600F4">
        <w:rPr>
          <w:rFonts w:eastAsia="Calibri"/>
          <w:color w:val="000000"/>
          <w:sz w:val="24"/>
          <w:szCs w:val="24"/>
          <w:lang w:eastAsia="en-US"/>
        </w:rPr>
        <w:t>Основы б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ухгалтерск</w:t>
      </w:r>
      <w:r w:rsidR="000600F4">
        <w:rPr>
          <w:rFonts w:eastAsia="Calibri"/>
          <w:color w:val="000000"/>
          <w:sz w:val="24"/>
          <w:szCs w:val="24"/>
          <w:lang w:eastAsia="en-US"/>
        </w:rPr>
        <w:t>ого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 xml:space="preserve"> учет</w:t>
      </w:r>
      <w:r w:rsidR="000600F4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.05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Аудит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.06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Документационное обеспечение управления</w:t>
      </w:r>
    </w:p>
    <w:p w:rsidR="004715CA" w:rsidRPr="007D37EC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37EC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 w:rsidRPr="007D37EC">
        <w:rPr>
          <w:rFonts w:eastAsia="Calibri"/>
          <w:color w:val="000000"/>
          <w:sz w:val="24"/>
          <w:szCs w:val="24"/>
          <w:lang w:eastAsia="en-US"/>
        </w:rPr>
        <w:t>Ц</w:t>
      </w:r>
      <w:r w:rsidRPr="007D37EC">
        <w:rPr>
          <w:rFonts w:eastAsia="Calibri"/>
          <w:color w:val="000000"/>
          <w:sz w:val="24"/>
          <w:szCs w:val="24"/>
          <w:lang w:eastAsia="en-US"/>
        </w:rPr>
        <w:t xml:space="preserve">.07 </w:t>
      </w:r>
      <w:r w:rsidR="000600F4" w:rsidRPr="007D37EC">
        <w:rPr>
          <w:rFonts w:eastAsia="Calibri"/>
          <w:color w:val="000000"/>
          <w:sz w:val="24"/>
          <w:szCs w:val="24"/>
          <w:lang w:eastAsia="en-US"/>
        </w:rPr>
        <w:t>Основы предпринимательской деятельности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37EC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 w:rsidRPr="007D37EC">
        <w:rPr>
          <w:rFonts w:eastAsia="Calibri"/>
          <w:color w:val="000000"/>
          <w:sz w:val="24"/>
          <w:szCs w:val="24"/>
          <w:lang w:eastAsia="en-US"/>
        </w:rPr>
        <w:t>Ц</w:t>
      </w:r>
      <w:r w:rsidRPr="007D37EC">
        <w:rPr>
          <w:rFonts w:eastAsia="Calibri"/>
          <w:color w:val="000000"/>
          <w:sz w:val="24"/>
          <w:szCs w:val="24"/>
          <w:lang w:eastAsia="en-US"/>
        </w:rPr>
        <w:t xml:space="preserve">.08 </w:t>
      </w:r>
      <w:r w:rsidR="000600F4" w:rsidRPr="007D37EC">
        <w:rPr>
          <w:rFonts w:eastAsia="Calibri"/>
          <w:color w:val="000000"/>
          <w:sz w:val="24"/>
          <w:szCs w:val="24"/>
          <w:lang w:eastAsia="en-US"/>
        </w:rPr>
        <w:t>Информационные технологии в профессиональной деятельности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.09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Безопасность жизнедеятельности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.10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Эффективное поведение на рынке труда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.11 </w:t>
      </w:r>
      <w:r w:rsidR="000600F4" w:rsidRPr="004715CA">
        <w:rPr>
          <w:rFonts w:eastAsia="Calibri"/>
          <w:color w:val="000000"/>
          <w:sz w:val="24"/>
          <w:szCs w:val="24"/>
          <w:lang w:eastAsia="en-US"/>
        </w:rPr>
        <w:t>Анализ финансово-хозяйственной деятельности</w:t>
      </w:r>
    </w:p>
    <w:p w:rsid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715CA"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 w:rsidRPr="004715CA">
        <w:rPr>
          <w:rFonts w:eastAsia="Calibri"/>
          <w:color w:val="000000"/>
          <w:sz w:val="24"/>
          <w:szCs w:val="24"/>
          <w:lang w:eastAsia="en-US"/>
        </w:rPr>
        <w:t xml:space="preserve">.12 </w:t>
      </w:r>
      <w:r w:rsidR="000600F4">
        <w:rPr>
          <w:rFonts w:eastAsia="Calibri"/>
          <w:color w:val="000000"/>
          <w:sz w:val="24"/>
          <w:szCs w:val="24"/>
          <w:lang w:eastAsia="en-US"/>
        </w:rPr>
        <w:t>Правовое обеспечение профессиональной деятельности</w:t>
      </w:r>
    </w:p>
    <w:p w:rsidR="000600F4" w:rsidRPr="004715CA" w:rsidRDefault="000600F4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ОП</w:t>
      </w:r>
      <w:r w:rsidR="0026521D">
        <w:rPr>
          <w:rFonts w:eastAsia="Calibri"/>
          <w:color w:val="000000"/>
          <w:sz w:val="24"/>
          <w:szCs w:val="24"/>
          <w:lang w:eastAsia="en-US"/>
        </w:rPr>
        <w:t>Ц</w:t>
      </w:r>
      <w:r>
        <w:rPr>
          <w:rFonts w:eastAsia="Calibri"/>
          <w:color w:val="000000"/>
          <w:sz w:val="24"/>
          <w:szCs w:val="24"/>
          <w:lang w:eastAsia="en-US"/>
        </w:rPr>
        <w:t>.13 Статистика</w:t>
      </w:r>
    </w:p>
    <w:p w:rsidR="004715CA" w:rsidRPr="004715CA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715CA">
        <w:rPr>
          <w:rFonts w:eastAsia="Calibri"/>
          <w:b/>
          <w:color w:val="000000"/>
          <w:sz w:val="24"/>
          <w:szCs w:val="24"/>
          <w:lang w:eastAsia="en-US"/>
        </w:rPr>
        <w:t>П</w:t>
      </w:r>
      <w:r w:rsidR="000600F4">
        <w:rPr>
          <w:rFonts w:eastAsia="Calibri"/>
          <w:b/>
          <w:color w:val="000000"/>
          <w:sz w:val="24"/>
          <w:szCs w:val="24"/>
          <w:lang w:eastAsia="en-US"/>
        </w:rPr>
        <w:t xml:space="preserve">Ц </w:t>
      </w:r>
      <w:r w:rsidRPr="004715CA">
        <w:rPr>
          <w:rFonts w:eastAsia="Calibri"/>
          <w:b/>
          <w:color w:val="000000"/>
          <w:sz w:val="24"/>
          <w:szCs w:val="24"/>
          <w:lang w:eastAsia="en-US"/>
        </w:rPr>
        <w:t>Профессиональны</w:t>
      </w:r>
      <w:r w:rsidR="000600F4">
        <w:rPr>
          <w:rFonts w:eastAsia="Calibri"/>
          <w:b/>
          <w:color w:val="000000"/>
          <w:sz w:val="24"/>
          <w:szCs w:val="24"/>
          <w:lang w:eastAsia="en-US"/>
        </w:rPr>
        <w:t>й</w:t>
      </w:r>
      <w:r w:rsidRPr="004715C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0600F4">
        <w:rPr>
          <w:rFonts w:eastAsia="Calibri"/>
          <w:b/>
          <w:color w:val="000000"/>
          <w:sz w:val="24"/>
          <w:szCs w:val="24"/>
          <w:lang w:eastAsia="en-US"/>
        </w:rPr>
        <w:t>цикл</w:t>
      </w:r>
      <w:r w:rsidRPr="004715CA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4715CA" w:rsidRPr="004C6947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C6947">
        <w:rPr>
          <w:rFonts w:eastAsia="Calibri"/>
          <w:b/>
          <w:color w:val="000000"/>
          <w:sz w:val="24"/>
          <w:szCs w:val="24"/>
          <w:lang w:eastAsia="en-US"/>
        </w:rPr>
        <w:t xml:space="preserve">ПМ.01 </w:t>
      </w:r>
      <w:r w:rsidR="000600F4" w:rsidRPr="004C6947">
        <w:rPr>
          <w:rFonts w:eastAsia="Calibri"/>
          <w:b/>
          <w:color w:val="000000"/>
          <w:sz w:val="24"/>
          <w:szCs w:val="24"/>
          <w:lang w:eastAsia="en-US"/>
        </w:rPr>
        <w:t>Документирование хозяйственных операций и ведение бухгалтерского учета активов организации</w:t>
      </w:r>
      <w:r w:rsidRPr="004C694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4715CA" w:rsidRPr="004C6947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947">
        <w:rPr>
          <w:rFonts w:eastAsia="Calibri"/>
          <w:color w:val="000000"/>
          <w:sz w:val="24"/>
          <w:szCs w:val="24"/>
          <w:lang w:eastAsia="en-US"/>
        </w:rPr>
        <w:t xml:space="preserve">МДК.01.01 </w:t>
      </w:r>
      <w:r w:rsidR="000600F4" w:rsidRPr="004C6947">
        <w:rPr>
          <w:rFonts w:eastAsia="Calibri"/>
          <w:color w:val="000000"/>
          <w:sz w:val="24"/>
          <w:szCs w:val="24"/>
          <w:lang w:eastAsia="en-US"/>
        </w:rPr>
        <w:t>Практические основы бухгалтерского учета активов организации</w:t>
      </w:r>
    </w:p>
    <w:p w:rsidR="004715CA" w:rsidRPr="004C6947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947">
        <w:rPr>
          <w:rFonts w:eastAsia="Calibri"/>
          <w:color w:val="000000"/>
          <w:sz w:val="24"/>
          <w:szCs w:val="24"/>
          <w:lang w:eastAsia="en-US"/>
        </w:rPr>
        <w:t>УП.01.01 Учебная практика</w:t>
      </w:r>
    </w:p>
    <w:p w:rsidR="004715CA" w:rsidRPr="004C6947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947">
        <w:rPr>
          <w:rFonts w:eastAsia="Calibri"/>
          <w:color w:val="000000"/>
          <w:sz w:val="24"/>
          <w:szCs w:val="24"/>
          <w:lang w:eastAsia="en-US"/>
        </w:rPr>
        <w:t xml:space="preserve">ПП.01.01 Производственная практика 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06D8E">
        <w:rPr>
          <w:rFonts w:eastAsia="Calibri"/>
          <w:color w:val="000000"/>
          <w:sz w:val="24"/>
          <w:szCs w:val="24"/>
          <w:lang w:eastAsia="en-US"/>
        </w:rPr>
        <w:t xml:space="preserve">ПМ.01 Экзамен </w:t>
      </w:r>
      <w:r w:rsidR="000600F4" w:rsidRPr="00A06D8E">
        <w:rPr>
          <w:rFonts w:eastAsia="Calibri"/>
          <w:color w:val="000000"/>
          <w:sz w:val="24"/>
          <w:szCs w:val="24"/>
          <w:lang w:eastAsia="en-US"/>
        </w:rPr>
        <w:t>по модулю</w:t>
      </w:r>
      <w:r w:rsidRPr="00A06D8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06D8E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ПМ.02 </w:t>
      </w:r>
      <w:r w:rsidR="000600F4" w:rsidRPr="00A06D8E">
        <w:rPr>
          <w:rFonts w:eastAsia="Calibri"/>
          <w:b/>
          <w:color w:val="000000"/>
          <w:sz w:val="24"/>
          <w:szCs w:val="24"/>
          <w:lang w:eastAsia="en-US"/>
        </w:rPr>
        <w:t>Ведение бухгалтерского учета источников формирования активов, выполнение работ по инвентаризации активов,  и финансовых обязательств организации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06D8E">
        <w:rPr>
          <w:rFonts w:eastAsia="Calibri"/>
          <w:color w:val="000000"/>
          <w:sz w:val="24"/>
          <w:szCs w:val="24"/>
          <w:lang w:eastAsia="en-US"/>
        </w:rPr>
        <w:t xml:space="preserve">МДК. 02.01 </w:t>
      </w:r>
      <w:r w:rsidR="000600F4" w:rsidRPr="00A06D8E">
        <w:rPr>
          <w:rFonts w:eastAsia="Calibri"/>
          <w:color w:val="000000"/>
          <w:sz w:val="24"/>
          <w:szCs w:val="24"/>
          <w:lang w:eastAsia="en-US"/>
        </w:rPr>
        <w:t xml:space="preserve">Практические основы бухгалтерского </w:t>
      </w:r>
      <w:proofErr w:type="gramStart"/>
      <w:r w:rsidR="000600F4" w:rsidRPr="00A06D8E">
        <w:rPr>
          <w:rFonts w:eastAsia="Calibri"/>
          <w:color w:val="000000"/>
          <w:sz w:val="24"/>
          <w:szCs w:val="24"/>
          <w:lang w:eastAsia="en-US"/>
        </w:rPr>
        <w:t>учета источников формирования активов организации</w:t>
      </w:r>
      <w:proofErr w:type="gramEnd"/>
      <w:r w:rsidRPr="00A06D8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06D8E">
        <w:rPr>
          <w:rFonts w:eastAsia="Calibri"/>
          <w:color w:val="000000"/>
          <w:sz w:val="24"/>
          <w:szCs w:val="24"/>
          <w:lang w:eastAsia="en-US"/>
        </w:rPr>
        <w:t xml:space="preserve">МДК. 02.02 </w:t>
      </w:r>
      <w:r w:rsidR="003D4B18" w:rsidRPr="00A06D8E">
        <w:rPr>
          <w:rFonts w:eastAsia="Calibri"/>
          <w:color w:val="000000"/>
          <w:sz w:val="24"/>
          <w:szCs w:val="24"/>
          <w:lang w:eastAsia="en-US"/>
        </w:rPr>
        <w:t>Бухгалтерская технология проведения и оформления инвентаризации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06D8E">
        <w:rPr>
          <w:rFonts w:eastAsia="Calibri"/>
          <w:color w:val="000000"/>
          <w:sz w:val="24"/>
          <w:szCs w:val="24"/>
          <w:lang w:eastAsia="en-US"/>
        </w:rPr>
        <w:t>УП.02.01 Учебная практика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06D8E">
        <w:rPr>
          <w:rFonts w:eastAsia="Calibri"/>
          <w:color w:val="000000"/>
          <w:sz w:val="24"/>
          <w:szCs w:val="24"/>
          <w:lang w:eastAsia="en-US"/>
        </w:rPr>
        <w:t>ПП.02.0</w:t>
      </w:r>
      <w:r w:rsidR="003D4B18" w:rsidRPr="00A06D8E">
        <w:rPr>
          <w:rFonts w:eastAsia="Calibri"/>
          <w:color w:val="000000"/>
          <w:sz w:val="24"/>
          <w:szCs w:val="24"/>
          <w:lang w:eastAsia="en-US"/>
        </w:rPr>
        <w:t xml:space="preserve">1 Производственная практика 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 xml:space="preserve">ПМ.02 Экзамен </w:t>
      </w:r>
      <w:r w:rsidR="003D4B18" w:rsidRPr="00A06D8E">
        <w:rPr>
          <w:rFonts w:eastAsia="Calibri"/>
          <w:sz w:val="24"/>
          <w:szCs w:val="24"/>
          <w:lang w:eastAsia="en-US"/>
        </w:rPr>
        <w:t>по модулю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06D8E">
        <w:rPr>
          <w:rFonts w:eastAsia="Calibri"/>
          <w:b/>
          <w:sz w:val="24"/>
          <w:szCs w:val="24"/>
          <w:lang w:eastAsia="en-US"/>
        </w:rPr>
        <w:t xml:space="preserve">ПМ.03 </w:t>
      </w:r>
      <w:r w:rsidR="003D4B18" w:rsidRPr="00A06D8E">
        <w:rPr>
          <w:rFonts w:eastAsia="Calibri"/>
          <w:b/>
          <w:sz w:val="24"/>
          <w:szCs w:val="24"/>
          <w:lang w:eastAsia="en-US"/>
        </w:rPr>
        <w:t>Проведение расчетов с бюджетом и внебюджетными фондами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МДК.03.01</w:t>
      </w:r>
      <w:r w:rsidR="003D4B18" w:rsidRPr="00A06D8E">
        <w:rPr>
          <w:rFonts w:eastAsia="Calibri"/>
          <w:sz w:val="24"/>
          <w:szCs w:val="24"/>
          <w:lang w:eastAsia="en-US"/>
        </w:rPr>
        <w:t xml:space="preserve"> Организация расчетов с бюджетом и внебюджетными фондами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УП.03.01 Учебная практика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 xml:space="preserve">ПП.03.01 </w:t>
      </w:r>
      <w:r w:rsidR="003D4B18" w:rsidRPr="00A06D8E">
        <w:rPr>
          <w:rFonts w:eastAsia="Calibri"/>
          <w:sz w:val="24"/>
          <w:szCs w:val="24"/>
          <w:lang w:eastAsia="en-US"/>
        </w:rPr>
        <w:t xml:space="preserve">– Производственная практика </w:t>
      </w:r>
    </w:p>
    <w:p w:rsidR="004715CA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ПМ.03 Экзамен по модулю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06D8E">
        <w:rPr>
          <w:rFonts w:eastAsia="Calibri"/>
          <w:b/>
          <w:sz w:val="24"/>
          <w:szCs w:val="24"/>
          <w:lang w:eastAsia="en-US"/>
        </w:rPr>
        <w:t xml:space="preserve">ПМ.04 </w:t>
      </w:r>
      <w:r w:rsidR="003D4B18" w:rsidRPr="00A06D8E">
        <w:rPr>
          <w:rFonts w:eastAsia="Calibri"/>
          <w:b/>
          <w:sz w:val="24"/>
          <w:szCs w:val="24"/>
          <w:lang w:eastAsia="en-US"/>
        </w:rPr>
        <w:t>Составление и использование бухгалтерской отчетности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 xml:space="preserve">МДК.04.01 </w:t>
      </w:r>
      <w:r w:rsidR="003D4B18" w:rsidRPr="00A06D8E">
        <w:rPr>
          <w:rFonts w:eastAsia="Calibri"/>
          <w:sz w:val="24"/>
          <w:szCs w:val="24"/>
          <w:lang w:eastAsia="en-US"/>
        </w:rPr>
        <w:t>Технология составления бухгалтерской отчетности</w:t>
      </w:r>
    </w:p>
    <w:p w:rsidR="003D4B18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МДК 04.02 Основы анализа бухгалтерской отчетности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УП.04.01 Учебная практика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ПП.04.01</w:t>
      </w:r>
      <w:r w:rsidR="003D4B18" w:rsidRPr="00A06D8E">
        <w:rPr>
          <w:rFonts w:eastAsia="Calibri"/>
          <w:sz w:val="24"/>
          <w:szCs w:val="24"/>
          <w:lang w:eastAsia="en-US"/>
        </w:rPr>
        <w:t xml:space="preserve"> </w:t>
      </w:r>
      <w:r w:rsidRPr="00A06D8E">
        <w:rPr>
          <w:rFonts w:eastAsia="Calibri"/>
          <w:sz w:val="24"/>
          <w:szCs w:val="24"/>
          <w:lang w:eastAsia="en-US"/>
        </w:rPr>
        <w:t xml:space="preserve">Производственная практика </w:t>
      </w:r>
    </w:p>
    <w:p w:rsidR="004715CA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ПМ.04  Экзамен по модулю</w:t>
      </w:r>
    </w:p>
    <w:p w:rsidR="003D4B18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06D8E">
        <w:rPr>
          <w:rFonts w:eastAsia="Calibri"/>
          <w:b/>
          <w:sz w:val="24"/>
          <w:szCs w:val="24"/>
          <w:lang w:eastAsia="en-US"/>
        </w:rPr>
        <w:t>ПМ.05 Выполнение работ по одной или нескольким профессиям рабочих, должностям служащих</w:t>
      </w:r>
    </w:p>
    <w:p w:rsidR="003D4B18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МДК. 05.01 Выполнение работ по профессии «Кассир»</w:t>
      </w:r>
    </w:p>
    <w:p w:rsidR="003D4B18" w:rsidRPr="00A06D8E" w:rsidRDefault="003D4B18" w:rsidP="003D4B18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УП.05.01 Учебная практика</w:t>
      </w:r>
    </w:p>
    <w:p w:rsidR="003D4B18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ПП.05.01 Производственная практика</w:t>
      </w:r>
    </w:p>
    <w:p w:rsidR="003D4B18" w:rsidRPr="00A06D8E" w:rsidRDefault="003D4B18" w:rsidP="004715CA">
      <w:pPr>
        <w:widowControl/>
        <w:suppressAutoHyphens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6D8E">
        <w:rPr>
          <w:rFonts w:eastAsia="Calibri"/>
          <w:sz w:val="24"/>
          <w:szCs w:val="24"/>
          <w:lang w:eastAsia="en-US"/>
        </w:rPr>
        <w:t>ПМ.05 Квалификационный экзамен</w:t>
      </w:r>
    </w:p>
    <w:p w:rsidR="004715CA" w:rsidRPr="00A06D8E" w:rsidRDefault="004715CA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06D8E">
        <w:rPr>
          <w:rFonts w:eastAsia="Calibri"/>
          <w:b/>
          <w:sz w:val="24"/>
          <w:szCs w:val="24"/>
          <w:lang w:eastAsia="en-US"/>
        </w:rPr>
        <w:t>ПДП  Производственная практика (преддипломная)</w:t>
      </w:r>
    </w:p>
    <w:p w:rsidR="000417C1" w:rsidRPr="004715CA" w:rsidRDefault="000417C1" w:rsidP="004715CA">
      <w:pPr>
        <w:widowControl/>
        <w:suppressAutoHyphens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A06D8E">
        <w:rPr>
          <w:rFonts w:eastAsia="Calibri"/>
          <w:b/>
          <w:sz w:val="24"/>
          <w:szCs w:val="24"/>
          <w:lang w:eastAsia="en-US"/>
        </w:rPr>
        <w:t>ГИА</w:t>
      </w:r>
    </w:p>
    <w:p w:rsidR="004715CA" w:rsidRDefault="004715CA" w:rsidP="004715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2B192A" w:rsidRDefault="002B192A" w:rsidP="004715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2B192A" w:rsidRDefault="002B192A" w:rsidP="004715CA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4715CA" w:rsidRPr="004715CA" w:rsidRDefault="004715CA" w:rsidP="004715CA">
      <w:pPr>
        <w:keepNext/>
        <w:keepLines/>
        <w:widowControl/>
        <w:suppressAutoHyphens w:val="0"/>
        <w:autoSpaceDE/>
        <w:spacing w:after="60"/>
        <w:ind w:firstLine="709"/>
        <w:jc w:val="both"/>
        <w:outlineLvl w:val="0"/>
        <w:rPr>
          <w:rFonts w:eastAsiaTheme="majorEastAsia"/>
          <w:b/>
          <w:bCs/>
          <w:sz w:val="24"/>
          <w:szCs w:val="28"/>
          <w:lang w:eastAsia="en-US"/>
        </w:rPr>
      </w:pPr>
      <w:bookmarkStart w:id="1" w:name="_Toc23159535"/>
      <w:r w:rsidRPr="004715CA">
        <w:rPr>
          <w:rFonts w:eastAsiaTheme="majorEastAsia"/>
          <w:b/>
          <w:bCs/>
          <w:sz w:val="24"/>
          <w:szCs w:val="28"/>
          <w:lang w:eastAsia="en-US"/>
        </w:rPr>
        <w:t>Аннотации программ учебных дисциплин, профессиональных модулей</w:t>
      </w:r>
      <w:bookmarkEnd w:id="1"/>
    </w:p>
    <w:p w:rsidR="004715CA" w:rsidRPr="004715CA" w:rsidRDefault="004715CA" w:rsidP="004715C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715C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ОГСЭ.01 Основы философии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4715C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Calibri"/>
          <w:b/>
          <w:sz w:val="24"/>
          <w:szCs w:val="28"/>
          <w:lang w:eastAsia="en-US"/>
        </w:rPr>
        <w:t xml:space="preserve"> </w:t>
      </w:r>
      <w:r w:rsidR="003D4B18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4715C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9. 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категории и понятия философии;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роль философии в жизни человека и общества;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основы философского учения о бытии;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сущность процесса познания;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основы научной, философской и религиозной картин мира;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  <w:r w:rsidRPr="004715CA">
        <w:rPr>
          <w:rFonts w:eastAsia="Calibri"/>
          <w:sz w:val="24"/>
          <w:szCs w:val="28"/>
          <w:lang w:eastAsia="en-US"/>
        </w:rPr>
        <w:tab/>
      </w:r>
    </w:p>
    <w:p w:rsidR="004715CA" w:rsidRPr="004715CA" w:rsidRDefault="004715CA" w:rsidP="004715CA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715CA" w:rsidRPr="004715CA" w:rsidRDefault="004715CA" w:rsidP="004715CA">
      <w:pPr>
        <w:autoSpaceDE/>
        <w:jc w:val="center"/>
        <w:rPr>
          <w:rFonts w:eastAsia="Andale Sans UI"/>
          <w:b/>
          <w:bCs/>
          <w:sz w:val="24"/>
          <w:szCs w:val="24"/>
          <w:lang w:eastAsia="en-US" w:bidi="en-US"/>
        </w:rPr>
      </w:pPr>
      <w:r w:rsidRPr="004715CA">
        <w:rPr>
          <w:rFonts w:eastAsia="Andale Sans UI"/>
          <w:b/>
          <w:bCs/>
          <w:sz w:val="24"/>
          <w:szCs w:val="24"/>
          <w:lang w:eastAsia="en-US" w:bidi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autoSpaceDE/>
        <w:jc w:val="center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ОГСЭ.02 История</w:t>
      </w:r>
    </w:p>
    <w:p w:rsidR="004715CA" w:rsidRPr="004715CA" w:rsidRDefault="004715CA" w:rsidP="004715CA">
      <w:pPr>
        <w:autoSpaceDE/>
        <w:jc w:val="center"/>
        <w:rPr>
          <w:rFonts w:eastAsia="Andale Sans UI"/>
          <w:b/>
          <w:sz w:val="24"/>
          <w:szCs w:val="24"/>
          <w:lang w:eastAsia="en-US" w:bidi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4715C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Calibri"/>
          <w:b/>
          <w:sz w:val="24"/>
          <w:szCs w:val="28"/>
          <w:lang w:eastAsia="en-US"/>
        </w:rPr>
        <w:t xml:space="preserve"> </w:t>
      </w:r>
      <w:r w:rsidR="003D4B18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4715C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9. 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направления развития ключевых регионов мира на рубеже веков (XX и XXI вв.);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содержание и назначение важнейших нормативных правовых актов мирового и регионального значения.</w:t>
      </w:r>
    </w:p>
    <w:p w:rsidR="004715CA" w:rsidRPr="004715CA" w:rsidRDefault="004715CA" w:rsidP="004715CA">
      <w:pPr>
        <w:autoSpaceDE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715C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4715CA">
        <w:rPr>
          <w:rFonts w:eastAsia="Lucida Sans Unicode"/>
          <w:b/>
          <w:color w:val="000000"/>
          <w:sz w:val="24"/>
          <w:szCs w:val="24"/>
          <w:lang w:eastAsia="en-US"/>
        </w:rPr>
        <w:t>ОГСЭ.03 Иностранный язык</w:t>
      </w:r>
      <w:r w:rsidR="003D4B18">
        <w:rPr>
          <w:rFonts w:eastAsia="Lucida Sans Unicode"/>
          <w:b/>
          <w:color w:val="000000"/>
          <w:sz w:val="24"/>
          <w:szCs w:val="24"/>
          <w:lang w:eastAsia="en-US"/>
        </w:rPr>
        <w:t xml:space="preserve"> в профессиональной деятельности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1. Область применения </w:t>
      </w:r>
      <w:proofErr w:type="gramStart"/>
      <w:r w:rsidRPr="004715CA">
        <w:rPr>
          <w:rFonts w:eastAsia="Calibri"/>
          <w:b/>
          <w:sz w:val="24"/>
          <w:szCs w:val="28"/>
          <w:lang w:eastAsia="en-US"/>
        </w:rPr>
        <w:t>рабочей</w:t>
      </w:r>
      <w:proofErr w:type="gramEnd"/>
      <w:r w:rsidRPr="004715CA">
        <w:rPr>
          <w:rFonts w:eastAsia="Calibri"/>
          <w:b/>
          <w:sz w:val="24"/>
          <w:szCs w:val="28"/>
          <w:lang w:eastAsia="en-US"/>
        </w:rPr>
        <w:t xml:space="preserve"> программы: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Calibri"/>
          <w:b/>
          <w:sz w:val="24"/>
          <w:szCs w:val="28"/>
          <w:lang w:eastAsia="en-US"/>
        </w:rPr>
        <w:t xml:space="preserve"> </w:t>
      </w:r>
      <w:r w:rsidR="003D4B18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отраслям.</w:t>
      </w:r>
      <w:proofErr w:type="gramEnd"/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4715C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переводить (со словарем) иностранные тексты профессиональной направленности;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самостоятельно совершенствовать устную и письменную речь, пополнять словарный запас.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4. Количество часов на освоение рабочей программы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ab/>
        <w:t xml:space="preserve">максимальная учебная нагрузка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обучающегося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– 146 часов, в том числе:</w:t>
      </w:r>
    </w:p>
    <w:p w:rsidR="004715CA" w:rsidRPr="004715CA" w:rsidRDefault="004715CA" w:rsidP="004715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обязательная аудиторная учебная нагрузка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обучающегося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– 118 часов;</w:t>
      </w:r>
    </w:p>
    <w:p w:rsidR="004715CA" w:rsidRPr="004715CA" w:rsidRDefault="004715CA" w:rsidP="004715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самостоятельная работа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обучающегося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– 28 часов.</w:t>
      </w:r>
    </w:p>
    <w:p w:rsidR="004715CA" w:rsidRPr="004715CA" w:rsidRDefault="004715CA" w:rsidP="004715CA">
      <w:pPr>
        <w:autoSpaceDE/>
        <w:jc w:val="both"/>
        <w:rPr>
          <w:rFonts w:eastAsia="Andale Sans UI"/>
          <w:bCs/>
          <w:sz w:val="24"/>
          <w:szCs w:val="24"/>
          <w:lang w:eastAsia="en-US" w:bidi="en-US"/>
        </w:rPr>
      </w:pPr>
      <w:r w:rsidRPr="004715CA">
        <w:rPr>
          <w:rFonts w:eastAsia="Andale Sans UI"/>
          <w:bCs/>
          <w:sz w:val="24"/>
          <w:szCs w:val="24"/>
          <w:lang w:eastAsia="en-US" w:bidi="en-US"/>
        </w:rPr>
        <w:t xml:space="preserve">Промежуточная аттестация в форме </w:t>
      </w:r>
      <w:r w:rsidRPr="004715CA">
        <w:rPr>
          <w:rFonts w:eastAsia="Andale Sans UI"/>
          <w:b/>
          <w:bCs/>
          <w:sz w:val="24"/>
          <w:szCs w:val="24"/>
          <w:lang w:eastAsia="en-US" w:bidi="en-US"/>
        </w:rPr>
        <w:t>дифференцированного</w:t>
      </w:r>
      <w:r w:rsidRPr="004715CA">
        <w:rPr>
          <w:rFonts w:eastAsia="Andale Sans UI"/>
          <w:bCs/>
          <w:sz w:val="24"/>
          <w:szCs w:val="24"/>
          <w:lang w:eastAsia="en-US" w:bidi="en-US"/>
        </w:rPr>
        <w:t xml:space="preserve"> </w:t>
      </w:r>
      <w:r w:rsidRPr="004715CA">
        <w:rPr>
          <w:rFonts w:eastAsia="Andale Sans UI"/>
          <w:b/>
          <w:bCs/>
          <w:sz w:val="24"/>
          <w:szCs w:val="24"/>
          <w:lang w:eastAsia="en-US" w:bidi="en-US"/>
        </w:rPr>
        <w:t>зачета</w:t>
      </w:r>
      <w:r w:rsidRPr="004715CA">
        <w:rPr>
          <w:rFonts w:eastAsia="Andale Sans UI"/>
          <w:bCs/>
          <w:sz w:val="24"/>
          <w:szCs w:val="24"/>
          <w:lang w:eastAsia="en-US" w:bidi="en-US"/>
        </w:rPr>
        <w:t>.</w:t>
      </w:r>
    </w:p>
    <w:p w:rsidR="004715CA" w:rsidRPr="004715CA" w:rsidRDefault="004715CA" w:rsidP="004715CA">
      <w:pPr>
        <w:autoSpaceDE/>
        <w:jc w:val="both"/>
        <w:rPr>
          <w:rFonts w:eastAsia="Andale Sans UI"/>
          <w:b/>
          <w:bCs/>
          <w:sz w:val="24"/>
          <w:szCs w:val="24"/>
          <w:lang w:eastAsia="en-US" w:bidi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715CA">
        <w:rPr>
          <w:rFonts w:eastAsia="Lucida Sans Unicode"/>
          <w:b/>
          <w:bCs/>
          <w:color w:val="000000"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  <w:r w:rsidRPr="004715CA">
        <w:rPr>
          <w:rFonts w:eastAsia="Lucida Sans Unicode"/>
          <w:b/>
          <w:color w:val="000000"/>
          <w:sz w:val="24"/>
          <w:szCs w:val="24"/>
          <w:lang w:eastAsia="en-US"/>
        </w:rPr>
        <w:t>ОГСЭ.04 Физическая культура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color w:val="000000"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1. Область применения рабочей программы: </w:t>
      </w:r>
      <w:r w:rsidRPr="004715C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Calibri"/>
          <w:b/>
          <w:sz w:val="24"/>
          <w:szCs w:val="28"/>
          <w:lang w:eastAsia="en-US"/>
        </w:rPr>
        <w:t xml:space="preserve"> 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38.02.03 Операционная деятельность в логистике </w:t>
      </w:r>
      <w:r w:rsidRPr="004715CA">
        <w:rPr>
          <w:rFonts w:eastAsia="Calibri"/>
          <w:sz w:val="24"/>
          <w:szCs w:val="28"/>
          <w:lang w:eastAsia="en-US"/>
        </w:rPr>
        <w:t>.</w:t>
      </w: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4715CA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1– 3, 8. 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основы здорового образа жизни.</w:t>
      </w:r>
    </w:p>
    <w:p w:rsidR="0098749D" w:rsidRPr="0098749D" w:rsidRDefault="0098749D" w:rsidP="0098749D">
      <w:pPr>
        <w:widowControl/>
        <w:autoSpaceDE/>
        <w:autoSpaceDN w:val="0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98749D">
        <w:rPr>
          <w:rFonts w:eastAsia="Lucida Sans Unicode"/>
          <w:b/>
          <w:bCs/>
          <w:color w:val="000000"/>
          <w:sz w:val="24"/>
          <w:szCs w:val="24"/>
          <w:lang w:eastAsia="en-US"/>
        </w:rPr>
        <w:lastRenderedPageBreak/>
        <w:t>Аннотация рабочей программы учебной дисциплины</w:t>
      </w:r>
    </w:p>
    <w:p w:rsidR="0098749D" w:rsidRPr="0098749D" w:rsidRDefault="0098749D" w:rsidP="0098749D">
      <w:pPr>
        <w:widowControl/>
        <w:autoSpaceDE/>
        <w:autoSpaceDN w:val="0"/>
        <w:jc w:val="center"/>
        <w:rPr>
          <w:rFonts w:eastAsia="Lucida Sans Unicode"/>
          <w:color w:val="000000"/>
          <w:sz w:val="24"/>
          <w:szCs w:val="24"/>
          <w:lang w:eastAsia="en-US"/>
        </w:rPr>
      </w:pPr>
      <w:r w:rsidRPr="0098749D">
        <w:rPr>
          <w:rFonts w:eastAsia="Lucida Sans Unicode"/>
          <w:color w:val="000000"/>
          <w:sz w:val="24"/>
          <w:szCs w:val="24"/>
          <w:lang w:eastAsia="en-US"/>
        </w:rPr>
        <w:t>ОГСЭ.05 Психология общения</w:t>
      </w:r>
    </w:p>
    <w:p w:rsidR="0098749D" w:rsidRPr="0098749D" w:rsidRDefault="0098749D" w:rsidP="0098749D">
      <w:pPr>
        <w:widowControl/>
        <w:tabs>
          <w:tab w:val="left" w:pos="426"/>
        </w:tabs>
        <w:suppressAutoHyphens w:val="0"/>
        <w:autoSpaceDE/>
        <w:autoSpaceDN w:val="0"/>
        <w:ind w:right="-185"/>
        <w:jc w:val="both"/>
        <w:rPr>
          <w:rFonts w:eastAsia="Calibri"/>
          <w:sz w:val="24"/>
          <w:szCs w:val="28"/>
          <w:lang w:eastAsia="en-US"/>
        </w:rPr>
      </w:pPr>
      <w:r w:rsidRPr="0098749D">
        <w:rPr>
          <w:rFonts w:eastAsia="Calibri"/>
          <w:b/>
          <w:sz w:val="24"/>
          <w:szCs w:val="28"/>
          <w:lang w:eastAsia="en-US"/>
        </w:rPr>
        <w:t xml:space="preserve">1. Место учебной дисциплины в структуре программы подготовки специалистов среднего звена: </w:t>
      </w:r>
      <w:r w:rsidRPr="0098749D">
        <w:rPr>
          <w:rFonts w:eastAsia="Calibri"/>
          <w:sz w:val="24"/>
          <w:szCs w:val="28"/>
          <w:lang w:eastAsia="en-US"/>
        </w:rPr>
        <w:t>дисциплина относится к общему гуманитарному и социально-экономическому циклу.</w:t>
      </w:r>
    </w:p>
    <w:p w:rsidR="0098749D" w:rsidRPr="0098749D" w:rsidRDefault="0098749D" w:rsidP="0098749D">
      <w:pPr>
        <w:widowControl/>
        <w:tabs>
          <w:tab w:val="left" w:pos="426"/>
        </w:tabs>
        <w:suppressAutoHyphens w:val="0"/>
        <w:autoSpaceDE/>
        <w:autoSpaceDN w:val="0"/>
        <w:jc w:val="both"/>
        <w:rPr>
          <w:rFonts w:eastAsia="Calibri"/>
          <w:b/>
          <w:sz w:val="24"/>
          <w:szCs w:val="28"/>
          <w:lang w:eastAsia="en-US"/>
        </w:rPr>
      </w:pPr>
      <w:r w:rsidRPr="0098749D">
        <w:rPr>
          <w:rFonts w:eastAsia="Calibri"/>
          <w:b/>
          <w:sz w:val="24"/>
          <w:szCs w:val="28"/>
          <w:lang w:eastAsia="en-US"/>
        </w:rPr>
        <w:t>2. Цель и планируемые результаты освоения дисциплины: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536"/>
      </w:tblGrid>
      <w:tr w:rsidR="0098749D" w:rsidRPr="0098749D" w:rsidTr="004C6947">
        <w:trPr>
          <w:trHeight w:val="6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D" w:rsidRPr="0098749D" w:rsidRDefault="0098749D" w:rsidP="004C6947">
            <w:pPr>
              <w:suppressAutoHyphens w:val="0"/>
              <w:autoSpaceDN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98749D">
              <w:rPr>
                <w:b/>
                <w:sz w:val="24"/>
                <w:szCs w:val="24"/>
                <w:lang w:eastAsia="ru-RU" w:bidi="ru-RU"/>
              </w:rPr>
              <w:t>Код</w:t>
            </w:r>
          </w:p>
          <w:p w:rsidR="0098749D" w:rsidRPr="0098749D" w:rsidRDefault="0098749D" w:rsidP="004C6947">
            <w:pPr>
              <w:suppressAutoHyphens w:val="0"/>
              <w:autoSpaceDN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98749D">
              <w:rPr>
                <w:b/>
                <w:sz w:val="24"/>
                <w:szCs w:val="24"/>
                <w:lang w:eastAsia="ru-RU" w:bidi="ru-RU"/>
              </w:rPr>
              <w:t xml:space="preserve">ПК, </w:t>
            </w:r>
            <w:proofErr w:type="gramStart"/>
            <w:r w:rsidRPr="0098749D">
              <w:rPr>
                <w:b/>
                <w:sz w:val="24"/>
                <w:szCs w:val="24"/>
                <w:lang w:eastAsia="ru-RU" w:bidi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D" w:rsidRPr="0098749D" w:rsidRDefault="0098749D" w:rsidP="004C6947">
            <w:pPr>
              <w:suppressAutoHyphens w:val="0"/>
              <w:autoSpaceDN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98749D">
              <w:rPr>
                <w:b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D" w:rsidRPr="0098749D" w:rsidRDefault="0098749D" w:rsidP="004C6947">
            <w:pPr>
              <w:suppressAutoHyphens w:val="0"/>
              <w:autoSpaceDN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98749D">
              <w:rPr>
                <w:b/>
                <w:sz w:val="24"/>
                <w:szCs w:val="24"/>
                <w:lang w:eastAsia="ru-RU" w:bidi="ru-RU"/>
              </w:rPr>
              <w:t>Знания</w:t>
            </w:r>
          </w:p>
        </w:tc>
      </w:tr>
      <w:tr w:rsidR="0098749D" w:rsidRPr="0098749D" w:rsidTr="004C6947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D" w:rsidRPr="0098749D" w:rsidRDefault="0098749D" w:rsidP="004C6947">
            <w:pPr>
              <w:widowControl/>
              <w:autoSpaceDE/>
              <w:rPr>
                <w:sz w:val="24"/>
                <w:szCs w:val="24"/>
              </w:rPr>
            </w:pPr>
            <w:proofErr w:type="gramStart"/>
            <w:r w:rsidRPr="0098749D">
              <w:rPr>
                <w:sz w:val="24"/>
                <w:szCs w:val="24"/>
              </w:rPr>
              <w:t>ОК</w:t>
            </w:r>
            <w:proofErr w:type="gramEnd"/>
            <w:r w:rsidRPr="0098749D">
              <w:rPr>
                <w:sz w:val="24"/>
                <w:szCs w:val="24"/>
              </w:rPr>
              <w:t xml:space="preserve"> 01- 011 </w:t>
            </w:r>
          </w:p>
          <w:p w:rsidR="0098749D" w:rsidRPr="0098749D" w:rsidRDefault="0098749D" w:rsidP="004C6947">
            <w:pPr>
              <w:widowControl/>
              <w:autoSpaceDE/>
              <w:autoSpaceDN w:val="0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основы проектной деятельности;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общении;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 убеждения, механизмы взаимопонимания в общении;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98749D" w:rsidRPr="0098749D" w:rsidRDefault="0098749D" w:rsidP="00FA56FB">
            <w:pPr>
              <w:pStyle w:val="a4"/>
              <w:numPr>
                <w:ilvl w:val="0"/>
                <w:numId w:val="2"/>
              </w:numPr>
              <w:autoSpaceDN w:val="0"/>
              <w:spacing w:after="0" w:line="240" w:lineRule="auto"/>
              <w:ind w:left="147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8749D">
              <w:rPr>
                <w:rFonts w:ascii="Times New Roman" w:hAnsi="Times New Roman"/>
                <w:sz w:val="24"/>
                <w:szCs w:val="24"/>
              </w:rPr>
              <w:t>этические принципы общения.</w:t>
            </w:r>
          </w:p>
        </w:tc>
      </w:tr>
    </w:tbl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bCs/>
          <w:sz w:val="24"/>
          <w:szCs w:val="24"/>
          <w:lang w:eastAsia="en-US"/>
        </w:rPr>
      </w:pPr>
      <w:r w:rsidRPr="004715CA">
        <w:rPr>
          <w:rFonts w:eastAsia="Lucida Sans Unicode"/>
          <w:b/>
          <w:bCs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ЕН.01 Математика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1. Область применения </w:t>
      </w:r>
      <w:proofErr w:type="gramStart"/>
      <w:r w:rsidRPr="004715CA">
        <w:rPr>
          <w:rFonts w:eastAsia="Calibri"/>
          <w:b/>
          <w:sz w:val="24"/>
          <w:szCs w:val="28"/>
          <w:lang w:eastAsia="en-US"/>
        </w:rPr>
        <w:t>рабочей</w:t>
      </w:r>
      <w:proofErr w:type="gramEnd"/>
      <w:r w:rsidRPr="004715CA">
        <w:rPr>
          <w:rFonts w:eastAsia="Calibri"/>
          <w:b/>
          <w:sz w:val="24"/>
          <w:szCs w:val="28"/>
          <w:lang w:eastAsia="en-US"/>
        </w:rPr>
        <w:t xml:space="preserve"> программы: </w:t>
      </w:r>
      <w:r w:rsidRPr="004715CA">
        <w:rPr>
          <w:rFonts w:eastAsia="Calibri"/>
          <w:sz w:val="24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Calibri"/>
          <w:b/>
          <w:sz w:val="24"/>
          <w:szCs w:val="28"/>
          <w:lang w:eastAsia="en-US"/>
        </w:rPr>
        <w:t xml:space="preserve"> </w:t>
      </w:r>
      <w:r w:rsidRPr="004715CA">
        <w:rPr>
          <w:rFonts w:eastAsia="Andale Sans UI"/>
          <w:sz w:val="24"/>
          <w:szCs w:val="24"/>
          <w:lang w:eastAsia="en-US" w:bidi="en-US"/>
        </w:rPr>
        <w:t>38.02.03 Операц</w:t>
      </w:r>
      <w:r w:rsidR="00753153">
        <w:rPr>
          <w:rFonts w:eastAsia="Andale Sans UI"/>
          <w:sz w:val="24"/>
          <w:szCs w:val="24"/>
          <w:lang w:eastAsia="en-US" w:bidi="en-US"/>
        </w:rPr>
        <w:t>ионная деятельность в логистике</w:t>
      </w:r>
      <w:r w:rsidRPr="004715CA">
        <w:rPr>
          <w:rFonts w:eastAsia="Calibri"/>
          <w:sz w:val="24"/>
          <w:szCs w:val="28"/>
          <w:lang w:eastAsia="en-US"/>
        </w:rPr>
        <w:t>.</w:t>
      </w: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 xml:space="preserve">2. Место учебной дисциплины в структуре программы подготовки специалистов среднего звена: </w:t>
      </w:r>
      <w:r w:rsidRPr="004715CA">
        <w:rPr>
          <w:rFonts w:eastAsia="Calibri"/>
          <w:sz w:val="24"/>
          <w:szCs w:val="28"/>
          <w:lang w:eastAsia="en-US"/>
        </w:rPr>
        <w:t>дисциплина относится к математическому и общему естественнонаучному цикл.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b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 результате освоения учебной дисциплины обучающийся дол</w:t>
      </w:r>
      <w:r w:rsidR="00975477">
        <w:rPr>
          <w:rFonts w:eastAsia="Calibri"/>
          <w:sz w:val="24"/>
          <w:szCs w:val="28"/>
          <w:lang w:eastAsia="en-US"/>
        </w:rPr>
        <w:t>жен приобрести умения и знания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уметь:</w:t>
      </w:r>
    </w:p>
    <w:p w:rsidR="00975477" w:rsidRPr="00975477" w:rsidRDefault="00975477" w:rsidP="00975477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975477">
        <w:rPr>
          <w:rFonts w:ascii="YS Text" w:hAnsi="YS Text" w:hint="eastAsia"/>
          <w:color w:val="000000"/>
          <w:sz w:val="23"/>
          <w:szCs w:val="23"/>
          <w:lang w:eastAsia="ru-RU"/>
        </w:rPr>
        <w:t>П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рименять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математические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методы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дифференциального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интегрального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исчисления для решения профессиональных задач;</w:t>
      </w:r>
    </w:p>
    <w:p w:rsidR="00975477" w:rsidRPr="00975477" w:rsidRDefault="00975477" w:rsidP="00975477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975477">
        <w:rPr>
          <w:rFonts w:ascii="YS Text" w:hAnsi="YS Text"/>
          <w:color w:val="000000"/>
          <w:sz w:val="23"/>
          <w:szCs w:val="23"/>
          <w:lang w:eastAsia="ru-RU"/>
        </w:rPr>
        <w:t>применять основные положения теории вероятностей и математической статистики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в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профессиональной деятельности;</w:t>
      </w:r>
    </w:p>
    <w:p w:rsidR="00975477" w:rsidRPr="00975477" w:rsidRDefault="00975477" w:rsidP="00975477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975477">
        <w:rPr>
          <w:rFonts w:ascii="YS Text" w:hAnsi="YS Text"/>
          <w:color w:val="000000"/>
          <w:sz w:val="23"/>
          <w:szCs w:val="23"/>
          <w:lang w:eastAsia="ru-RU"/>
        </w:rPr>
        <w:t>использовать приемы и методы математического синтеза и анализа в различных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профессиональных ситуациях;</w:t>
      </w:r>
    </w:p>
    <w:p w:rsidR="004715CA" w:rsidRPr="004715CA" w:rsidRDefault="004715CA" w:rsidP="004715CA">
      <w:pPr>
        <w:widowControl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b/>
          <w:sz w:val="24"/>
          <w:szCs w:val="28"/>
          <w:lang w:eastAsia="en-US"/>
        </w:rPr>
        <w:t>Обучающийся должен знать:</w:t>
      </w:r>
    </w:p>
    <w:p w:rsidR="00975477" w:rsidRPr="00975477" w:rsidRDefault="00975477" w:rsidP="00975477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975477">
        <w:rPr>
          <w:rFonts w:ascii="YS Text" w:hAnsi="YS Text"/>
          <w:color w:val="000000"/>
          <w:sz w:val="23"/>
          <w:szCs w:val="23"/>
          <w:lang w:eastAsia="ru-RU"/>
        </w:rPr>
        <w:t>основные понятия и методы математически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975477">
        <w:rPr>
          <w:rFonts w:ascii="YS Text" w:hAnsi="YS Text"/>
          <w:color w:val="000000"/>
          <w:sz w:val="23"/>
          <w:szCs w:val="23"/>
          <w:lang w:eastAsia="ru-RU"/>
        </w:rPr>
        <w:t>- логического синтеза и анализа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логических устройств;</w:t>
      </w:r>
    </w:p>
    <w:p w:rsidR="00975477" w:rsidRPr="00975477" w:rsidRDefault="00975477" w:rsidP="00975477">
      <w:pPr>
        <w:widowControl/>
        <w:shd w:val="clear" w:color="auto" w:fill="FFFFFF"/>
        <w:suppressAutoHyphens w:val="0"/>
        <w:autoSpaceDE/>
        <w:rPr>
          <w:rFonts w:ascii="YS Text" w:hAnsi="YS Text"/>
          <w:color w:val="000000"/>
          <w:sz w:val="23"/>
          <w:szCs w:val="23"/>
          <w:lang w:eastAsia="ru-RU"/>
        </w:rPr>
      </w:pPr>
      <w:r w:rsidRPr="00975477">
        <w:rPr>
          <w:rFonts w:ascii="YS Text" w:hAnsi="YS Text"/>
          <w:color w:val="000000"/>
          <w:sz w:val="23"/>
          <w:szCs w:val="23"/>
          <w:lang w:eastAsia="ru-RU"/>
        </w:rPr>
        <w:t>решать прикладные электротехнические задачи методом комплексных чисел</w:t>
      </w:r>
      <w:r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21518" w:rsidRPr="00A77790" w:rsidRDefault="00421518" w:rsidP="00421518">
      <w:pPr>
        <w:suppressAutoHyphens w:val="0"/>
        <w:autoSpaceDN w:val="0"/>
        <w:spacing w:before="1"/>
        <w:ind w:left="1259" w:right="460"/>
        <w:jc w:val="center"/>
        <w:outlineLvl w:val="0"/>
        <w:rPr>
          <w:b/>
          <w:bCs/>
          <w:sz w:val="24"/>
          <w:szCs w:val="24"/>
          <w:lang w:eastAsia="en-US"/>
        </w:rPr>
      </w:pPr>
      <w:r w:rsidRPr="00A77790">
        <w:rPr>
          <w:b/>
          <w:bCs/>
          <w:sz w:val="24"/>
          <w:szCs w:val="24"/>
          <w:lang w:eastAsia="en-US"/>
        </w:rPr>
        <w:t>Аннотация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рабочей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программы</w:t>
      </w:r>
      <w:r w:rsidRPr="00A77790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учебной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дисциплины</w:t>
      </w:r>
    </w:p>
    <w:p w:rsidR="00421518" w:rsidRPr="00A77790" w:rsidRDefault="00421518" w:rsidP="00421518">
      <w:pPr>
        <w:suppressAutoHyphens w:val="0"/>
        <w:autoSpaceDN w:val="0"/>
        <w:ind w:left="780" w:right="689"/>
        <w:jc w:val="center"/>
        <w:rPr>
          <w:b/>
          <w:sz w:val="24"/>
          <w:szCs w:val="22"/>
          <w:lang w:eastAsia="en-US"/>
        </w:rPr>
      </w:pPr>
      <w:r w:rsidRPr="00A77790">
        <w:rPr>
          <w:b/>
          <w:spacing w:val="-4"/>
          <w:sz w:val="24"/>
          <w:szCs w:val="22"/>
          <w:lang w:eastAsia="en-US"/>
        </w:rPr>
        <w:t>«ЕН.02</w:t>
      </w:r>
      <w:r w:rsidRPr="00A77790">
        <w:rPr>
          <w:b/>
          <w:spacing w:val="-10"/>
          <w:sz w:val="24"/>
          <w:szCs w:val="22"/>
          <w:lang w:eastAsia="en-US"/>
        </w:rPr>
        <w:t xml:space="preserve"> </w:t>
      </w:r>
      <w:r w:rsidRPr="00A77790">
        <w:rPr>
          <w:b/>
          <w:spacing w:val="-4"/>
          <w:sz w:val="24"/>
          <w:szCs w:val="22"/>
          <w:lang w:eastAsia="en-US"/>
        </w:rPr>
        <w:t>Экологические</w:t>
      </w:r>
      <w:r w:rsidRPr="00A77790">
        <w:rPr>
          <w:b/>
          <w:spacing w:val="-8"/>
          <w:sz w:val="24"/>
          <w:szCs w:val="22"/>
          <w:lang w:eastAsia="en-US"/>
        </w:rPr>
        <w:t xml:space="preserve"> </w:t>
      </w:r>
      <w:r w:rsidRPr="00A77790">
        <w:rPr>
          <w:b/>
          <w:spacing w:val="-4"/>
          <w:sz w:val="24"/>
          <w:szCs w:val="22"/>
          <w:lang w:eastAsia="en-US"/>
        </w:rPr>
        <w:t>основы</w:t>
      </w:r>
      <w:r w:rsidRPr="00A77790">
        <w:rPr>
          <w:b/>
          <w:spacing w:val="-7"/>
          <w:sz w:val="24"/>
          <w:szCs w:val="22"/>
          <w:lang w:eastAsia="en-US"/>
        </w:rPr>
        <w:t xml:space="preserve"> </w:t>
      </w:r>
      <w:r w:rsidRPr="00A77790">
        <w:rPr>
          <w:b/>
          <w:spacing w:val="-4"/>
          <w:sz w:val="24"/>
          <w:szCs w:val="22"/>
          <w:lang w:eastAsia="en-US"/>
        </w:rPr>
        <w:t>природопользования»</w:t>
      </w:r>
    </w:p>
    <w:p w:rsidR="00421518" w:rsidRPr="00A77790" w:rsidRDefault="00421518" w:rsidP="00421518">
      <w:pPr>
        <w:suppressAutoHyphens w:val="0"/>
        <w:autoSpaceDN w:val="0"/>
        <w:spacing w:before="11"/>
        <w:rPr>
          <w:b/>
          <w:sz w:val="23"/>
          <w:szCs w:val="24"/>
          <w:lang w:eastAsia="en-US"/>
        </w:rPr>
      </w:pPr>
    </w:p>
    <w:p w:rsidR="00421518" w:rsidRPr="00A77790" w:rsidRDefault="00421518" w:rsidP="00FA56FB">
      <w:pPr>
        <w:numPr>
          <w:ilvl w:val="1"/>
          <w:numId w:val="3"/>
        </w:numPr>
        <w:tabs>
          <w:tab w:val="left" w:pos="1667"/>
        </w:tabs>
        <w:suppressAutoHyphens w:val="0"/>
        <w:autoSpaceDN w:val="0"/>
        <w:spacing w:line="274" w:lineRule="exact"/>
        <w:ind w:hanging="421"/>
        <w:jc w:val="both"/>
        <w:outlineLvl w:val="0"/>
        <w:rPr>
          <w:b/>
          <w:bCs/>
          <w:sz w:val="24"/>
          <w:szCs w:val="24"/>
          <w:lang w:eastAsia="en-US"/>
        </w:rPr>
      </w:pPr>
      <w:r w:rsidRPr="00A77790">
        <w:rPr>
          <w:b/>
          <w:bCs/>
          <w:sz w:val="24"/>
          <w:szCs w:val="24"/>
          <w:lang w:eastAsia="en-US"/>
        </w:rPr>
        <w:t>Область</w:t>
      </w:r>
      <w:r w:rsidRPr="00A77790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применения</w:t>
      </w:r>
      <w:r w:rsidRPr="00A77790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программы</w:t>
      </w:r>
    </w:p>
    <w:p w:rsidR="00421518" w:rsidRPr="00A77790" w:rsidRDefault="00421518" w:rsidP="00421518">
      <w:pPr>
        <w:suppressAutoHyphens w:val="0"/>
        <w:autoSpaceDN w:val="0"/>
        <w:ind w:left="538" w:right="442" w:firstLine="707"/>
        <w:jc w:val="both"/>
        <w:rPr>
          <w:sz w:val="24"/>
          <w:szCs w:val="24"/>
          <w:lang w:eastAsia="en-US"/>
        </w:rPr>
      </w:pPr>
      <w:r w:rsidRPr="00A77790">
        <w:rPr>
          <w:sz w:val="24"/>
          <w:szCs w:val="24"/>
          <w:lang w:eastAsia="en-US"/>
        </w:rPr>
        <w:t>Рабочая программа учебной дисциплины является частью основной образовательной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Pr="00A77790">
        <w:rPr>
          <w:sz w:val="24"/>
          <w:szCs w:val="24"/>
          <w:lang w:eastAsia="en-US"/>
        </w:rPr>
        <w:t>программы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Pr="00A77790">
        <w:rPr>
          <w:sz w:val="24"/>
          <w:szCs w:val="24"/>
          <w:lang w:eastAsia="en-US"/>
        </w:rPr>
        <w:t>в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Pr="00A77790">
        <w:rPr>
          <w:sz w:val="24"/>
          <w:szCs w:val="24"/>
          <w:lang w:eastAsia="en-US"/>
        </w:rPr>
        <w:t>соответствии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Pr="00A77790">
        <w:rPr>
          <w:sz w:val="24"/>
          <w:szCs w:val="24"/>
          <w:lang w:eastAsia="en-US"/>
        </w:rPr>
        <w:t>с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Pr="00A77790">
        <w:rPr>
          <w:sz w:val="24"/>
          <w:szCs w:val="24"/>
          <w:lang w:eastAsia="en-US"/>
        </w:rPr>
        <w:t>ФГОС</w:t>
      </w:r>
      <w:r w:rsidRPr="00A77790">
        <w:rPr>
          <w:spacing w:val="1"/>
          <w:sz w:val="24"/>
          <w:szCs w:val="24"/>
          <w:lang w:eastAsia="en-US"/>
        </w:rPr>
        <w:t xml:space="preserve"> </w:t>
      </w:r>
      <w:r w:rsidR="00753153" w:rsidRPr="00753153">
        <w:rPr>
          <w:sz w:val="24"/>
          <w:szCs w:val="24"/>
          <w:lang w:eastAsia="en-US"/>
        </w:rPr>
        <w:t>СПО 38.02.03 Операционная деятельность в логистике.</w:t>
      </w:r>
    </w:p>
    <w:p w:rsidR="00421518" w:rsidRPr="00A77790" w:rsidRDefault="00421518" w:rsidP="00FA56FB">
      <w:pPr>
        <w:numPr>
          <w:ilvl w:val="1"/>
          <w:numId w:val="3"/>
        </w:numPr>
        <w:tabs>
          <w:tab w:val="left" w:pos="1674"/>
        </w:tabs>
        <w:suppressAutoHyphens w:val="0"/>
        <w:autoSpaceDN w:val="0"/>
        <w:spacing w:before="5" w:line="237" w:lineRule="auto"/>
        <w:ind w:left="538" w:right="447" w:firstLine="707"/>
        <w:jc w:val="both"/>
        <w:rPr>
          <w:sz w:val="24"/>
          <w:szCs w:val="22"/>
          <w:lang w:eastAsia="en-US"/>
        </w:rPr>
      </w:pPr>
      <w:r w:rsidRPr="00A77790">
        <w:rPr>
          <w:b/>
          <w:sz w:val="24"/>
          <w:szCs w:val="22"/>
          <w:lang w:eastAsia="en-US"/>
        </w:rPr>
        <w:t>Место учебной дисциплины в структуре программы подготовки специалистов</w:t>
      </w:r>
      <w:r w:rsidRPr="00A77790">
        <w:rPr>
          <w:b/>
          <w:spacing w:val="-57"/>
          <w:sz w:val="24"/>
          <w:szCs w:val="22"/>
          <w:lang w:eastAsia="en-US"/>
        </w:rPr>
        <w:t xml:space="preserve"> </w:t>
      </w:r>
      <w:r w:rsidRPr="00A77790">
        <w:rPr>
          <w:b/>
          <w:sz w:val="24"/>
          <w:szCs w:val="22"/>
          <w:lang w:eastAsia="en-US"/>
        </w:rPr>
        <w:t xml:space="preserve">среднего звена: </w:t>
      </w:r>
      <w:r w:rsidRPr="00A77790">
        <w:rPr>
          <w:sz w:val="24"/>
          <w:szCs w:val="22"/>
          <w:lang w:eastAsia="en-US"/>
        </w:rPr>
        <w:t>учебная дисциплина входит в математический и общий естественнонаучный</w:t>
      </w:r>
      <w:r w:rsidRPr="00A77790">
        <w:rPr>
          <w:spacing w:val="1"/>
          <w:sz w:val="24"/>
          <w:szCs w:val="22"/>
          <w:lang w:eastAsia="en-US"/>
        </w:rPr>
        <w:t xml:space="preserve"> </w:t>
      </w:r>
      <w:r w:rsidRPr="00A77790">
        <w:rPr>
          <w:sz w:val="24"/>
          <w:szCs w:val="22"/>
          <w:lang w:eastAsia="en-US"/>
        </w:rPr>
        <w:t>учебный</w:t>
      </w:r>
      <w:r w:rsidRPr="00A77790">
        <w:rPr>
          <w:spacing w:val="-1"/>
          <w:sz w:val="24"/>
          <w:szCs w:val="22"/>
          <w:lang w:eastAsia="en-US"/>
        </w:rPr>
        <w:t xml:space="preserve"> </w:t>
      </w:r>
      <w:r w:rsidRPr="00A77790">
        <w:rPr>
          <w:sz w:val="24"/>
          <w:szCs w:val="22"/>
          <w:lang w:eastAsia="en-US"/>
        </w:rPr>
        <w:t>цикл.</w:t>
      </w:r>
    </w:p>
    <w:p w:rsidR="00421518" w:rsidRDefault="00421518" w:rsidP="00421518">
      <w:pPr>
        <w:suppressAutoHyphens w:val="0"/>
        <w:autoSpaceDN w:val="0"/>
        <w:spacing w:line="270" w:lineRule="atLeas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                    1.3 </w:t>
      </w:r>
      <w:r w:rsidRPr="00A77790">
        <w:rPr>
          <w:b/>
          <w:bCs/>
          <w:sz w:val="24"/>
          <w:szCs w:val="24"/>
          <w:lang w:eastAsia="en-US"/>
        </w:rPr>
        <w:t>Цель</w:t>
      </w:r>
      <w:r w:rsidRPr="00A77790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и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планируемые</w:t>
      </w:r>
      <w:r w:rsidRPr="00A77790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результаты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освоения</w:t>
      </w:r>
      <w:r w:rsidRPr="00A77790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77790">
        <w:rPr>
          <w:b/>
          <w:bCs/>
          <w:sz w:val="24"/>
          <w:szCs w:val="24"/>
          <w:lang w:eastAsia="en-US"/>
        </w:rPr>
        <w:t>дисциплины:</w:t>
      </w:r>
    </w:p>
    <w:p w:rsidR="00421518" w:rsidRPr="00A77790" w:rsidRDefault="00421518" w:rsidP="00421518">
      <w:pPr>
        <w:suppressAutoHyphens w:val="0"/>
        <w:autoSpaceDN w:val="0"/>
        <w:spacing w:line="270" w:lineRule="atLeast"/>
        <w:rPr>
          <w:sz w:val="24"/>
          <w:szCs w:val="22"/>
          <w:lang w:eastAsia="en-US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863"/>
        <w:gridCol w:w="4252"/>
      </w:tblGrid>
      <w:tr w:rsidR="00421518" w:rsidRPr="00A77790" w:rsidTr="00421518">
        <w:trPr>
          <w:trHeight w:val="551"/>
        </w:trPr>
        <w:tc>
          <w:tcPr>
            <w:tcW w:w="1957" w:type="dxa"/>
          </w:tcPr>
          <w:p w:rsidR="00421518" w:rsidRPr="00421518" w:rsidRDefault="00421518" w:rsidP="004C6947">
            <w:pPr>
              <w:suppressAutoHyphens w:val="0"/>
              <w:spacing w:line="273" w:lineRule="exact"/>
              <w:ind w:left="239" w:right="2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215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  <w:proofErr w:type="spellEnd"/>
            <w:r w:rsidRPr="00421518"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215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</w:t>
            </w:r>
          </w:p>
          <w:p w:rsidR="00421518" w:rsidRPr="00421518" w:rsidRDefault="00421518" w:rsidP="004C6947">
            <w:pPr>
              <w:suppressAutoHyphens w:val="0"/>
              <w:spacing w:line="259" w:lineRule="exact"/>
              <w:ind w:left="239" w:right="23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15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2863" w:type="dxa"/>
          </w:tcPr>
          <w:p w:rsidR="00421518" w:rsidRPr="00421518" w:rsidRDefault="00421518" w:rsidP="00421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51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252" w:type="dxa"/>
          </w:tcPr>
          <w:p w:rsidR="00421518" w:rsidRPr="00421518" w:rsidRDefault="00421518" w:rsidP="00421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51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</w:p>
        </w:tc>
      </w:tr>
      <w:tr w:rsidR="00421518" w:rsidRPr="00E8609E" w:rsidTr="00421518">
        <w:trPr>
          <w:trHeight w:val="1832"/>
        </w:trPr>
        <w:tc>
          <w:tcPr>
            <w:tcW w:w="1957" w:type="dxa"/>
          </w:tcPr>
          <w:p w:rsidR="00421518" w:rsidRPr="00421518" w:rsidRDefault="00421518" w:rsidP="004C6947">
            <w:pPr>
              <w:suppressAutoHyphens w:val="0"/>
              <w:spacing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ПК</w:t>
            </w:r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6.3-6.4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ОК</w:t>
            </w:r>
            <w:proofErr w:type="gramEnd"/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02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ОК</w:t>
            </w:r>
            <w:proofErr w:type="gramEnd"/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03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ОК</w:t>
            </w:r>
            <w:proofErr w:type="gramEnd"/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04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ОК</w:t>
            </w:r>
            <w:proofErr w:type="gramEnd"/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05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ОК</w:t>
            </w:r>
            <w:proofErr w:type="gramEnd"/>
            <w:r w:rsidRPr="00421518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06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21518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2151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eastAsia="en-US"/>
              </w:rPr>
              <w:t>07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21518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2151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eastAsia="en-US"/>
              </w:rPr>
              <w:t>09</w:t>
            </w:r>
          </w:p>
          <w:p w:rsidR="00421518" w:rsidRPr="00421518" w:rsidRDefault="00421518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21518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21518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21518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2863" w:type="dxa"/>
          </w:tcPr>
          <w:p w:rsidR="00421518" w:rsidRPr="00421518" w:rsidRDefault="00421518" w:rsidP="004C6947">
            <w:pPr>
              <w:tabs>
                <w:tab w:val="left" w:pos="2655"/>
              </w:tabs>
              <w:suppressAutoHyphens w:val="0"/>
              <w:ind w:left="112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анализировать и прогнозировать экологические последствия различных видов деятельности;</w:t>
            </w:r>
          </w:p>
          <w:p w:rsidR="00421518" w:rsidRPr="00421518" w:rsidRDefault="00421518" w:rsidP="004C6947">
            <w:pPr>
              <w:tabs>
                <w:tab w:val="left" w:pos="2655"/>
              </w:tabs>
              <w:suppressAutoHyphens w:val="0"/>
              <w:ind w:left="112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 -использовать в профессиональной деятельности представления о взаимосвязи организмов и среды обитания; </w:t>
            </w:r>
          </w:p>
          <w:p w:rsidR="00421518" w:rsidRPr="00421518" w:rsidRDefault="00421518" w:rsidP="004C6947">
            <w:pPr>
              <w:tabs>
                <w:tab w:val="left" w:pos="2655"/>
              </w:tabs>
              <w:suppressAutoHyphens w:val="0"/>
              <w:ind w:left="112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4252" w:type="dxa"/>
          </w:tcPr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принципы взаимодействия живых организмов и среды обитания.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 -особенности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-об условиях устойчивого развития экосистем и возможных причинах возникновения экологического кризиса;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-принципы и методы рационального природопользования;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-методы экологического регулирования;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-принципы размещения производств различного типа;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-основные группы отходов их источники и масштабы образования;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-понятия и принципы мониторинга окружающей среды;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>-правовые и социальные вопросы природопользования и экологической безопасности;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 -принципы и правила международного сотрудничества области природопользования и охраны окружающей среды;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 -</w:t>
            </w:r>
            <w:proofErr w:type="spellStart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>природоресурсный</w:t>
            </w:r>
            <w:proofErr w:type="spellEnd"/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 потенциал Российской Федерации; </w:t>
            </w:r>
          </w:p>
          <w:p w:rsidR="00421518" w:rsidRPr="00421518" w:rsidRDefault="00421518" w:rsidP="004C6947">
            <w:pPr>
              <w:suppressAutoHyphens w:val="0"/>
              <w:spacing w:line="264" w:lineRule="exact"/>
              <w:ind w:left="11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21518">
              <w:rPr>
                <w:rFonts w:ascii="Times New Roman" w:hAnsi="Times New Roman"/>
                <w:sz w:val="24"/>
                <w:lang w:val="ru-RU" w:eastAsia="en-US"/>
              </w:rPr>
              <w:t xml:space="preserve">-охраняемые природные территории.  </w:t>
            </w:r>
          </w:p>
        </w:tc>
      </w:tr>
    </w:tbl>
    <w:p w:rsidR="00421518" w:rsidRDefault="00421518" w:rsidP="00421518">
      <w:pPr>
        <w:suppressAutoHyphens w:val="0"/>
        <w:autoSpaceDN w:val="0"/>
        <w:ind w:right="689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421518" w:rsidRPr="004715CA" w:rsidRDefault="00421518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 w:rsidR="0026521D"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.01 Экономика организации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="00527CA9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4715CA" w:rsidRPr="004715CA" w:rsidRDefault="004715CA" w:rsidP="004715C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4715CA" w:rsidRPr="004715CA" w:rsidRDefault="004715CA" w:rsidP="004715C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5, ПК 1.1, 1.3 – 1.5, 2.1 – 2.4, 3.1 – 3.4. </w:t>
      </w:r>
    </w:p>
    <w:p w:rsidR="004715CA" w:rsidRPr="004715CA" w:rsidRDefault="004715CA" w:rsidP="004715C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определять организационно-правовые формы организаций;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планировать деятельность организации;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определять состав материальных, трудовых и финансовых ресурсов организации;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lastRenderedPageBreak/>
        <w:t>заполнять первичные документы по экономической деятельности организации;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рассчитывать по принятой методологии основные технико-экономические </w:t>
      </w:r>
      <w:r w:rsidRPr="00975477">
        <w:rPr>
          <w:rFonts w:eastAsia="Calibri"/>
          <w:sz w:val="24"/>
          <w:szCs w:val="28"/>
          <w:lang w:eastAsia="en-US"/>
        </w:rPr>
        <w:t>показатели деятельности организации;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находить и использовать необходимую экономическую информацию;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организовать эффективную работу первичного производственного коллектива;</w:t>
      </w:r>
    </w:p>
    <w:p w:rsidR="00975477" w:rsidRP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выявлять резервы производства;</w:t>
      </w:r>
    </w:p>
    <w:p w:rsidR="00975477" w:rsidRDefault="00975477" w:rsidP="00975477">
      <w:pPr>
        <w:autoSpaceDE/>
        <w:jc w:val="both"/>
        <w:rPr>
          <w:rFonts w:eastAsia="Calibri"/>
          <w:sz w:val="24"/>
          <w:szCs w:val="28"/>
          <w:lang w:eastAsia="en-US"/>
        </w:rPr>
      </w:pPr>
      <w:r w:rsidRPr="00975477">
        <w:rPr>
          <w:rFonts w:eastAsia="Calibri"/>
          <w:sz w:val="24"/>
          <w:szCs w:val="28"/>
          <w:lang w:eastAsia="en-US"/>
        </w:rPr>
        <w:t>определять основные направления и организаци</w:t>
      </w:r>
      <w:r>
        <w:rPr>
          <w:rFonts w:eastAsia="Calibri"/>
          <w:sz w:val="24"/>
          <w:szCs w:val="28"/>
          <w:lang w:eastAsia="en-US"/>
        </w:rPr>
        <w:t xml:space="preserve">онно-технические мероприятия по </w:t>
      </w:r>
      <w:r w:rsidRPr="00975477">
        <w:rPr>
          <w:rFonts w:eastAsia="Calibri"/>
          <w:sz w:val="24"/>
          <w:szCs w:val="28"/>
          <w:lang w:eastAsia="en-US"/>
        </w:rPr>
        <w:t>повышению эффективности производства.</w:t>
      </w:r>
    </w:p>
    <w:p w:rsidR="004715CA" w:rsidRPr="004715CA" w:rsidRDefault="004715CA" w:rsidP="00975477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сущность организации как основного звена экономики отраслей;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принципы построения экономической системы организации;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управление основными и оборотными средствами и оценку эффективности их использования;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организацию производственного и технологического процессов;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4715CA" w:rsidRPr="000417C1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0417C1">
        <w:rPr>
          <w:rFonts w:eastAsia="Calibri"/>
          <w:sz w:val="24"/>
          <w:szCs w:val="28"/>
          <w:lang w:eastAsia="en-US"/>
        </w:rPr>
        <w:t>способы экономии ресурсов, энергосберегающие технологии;</w:t>
      </w:r>
    </w:p>
    <w:p w:rsidR="00975477" w:rsidRDefault="0097547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механизмы ценообразования;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формы оплаты труда;</w:t>
      </w:r>
    </w:p>
    <w:p w:rsid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технико-экономические показатели деятельности организации и методику их расчета;</w:t>
      </w:r>
    </w:p>
    <w:p w:rsidR="00975477" w:rsidRPr="004715CA" w:rsidRDefault="0097547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механизмы формирования доходов;</w:t>
      </w:r>
    </w:p>
    <w:p w:rsid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аспекты развития отрасли, организацию хозяйствующих</w:t>
      </w:r>
      <w:r w:rsidR="00975477">
        <w:rPr>
          <w:rFonts w:eastAsia="Calibri"/>
          <w:sz w:val="24"/>
          <w:szCs w:val="28"/>
          <w:lang w:eastAsia="en-US"/>
        </w:rPr>
        <w:t xml:space="preserve"> субъектов в рыночной экономике;</w:t>
      </w:r>
    </w:p>
    <w:p w:rsidR="004715CA" w:rsidRDefault="0097547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методики расчета бизнес-плана.</w:t>
      </w:r>
    </w:p>
    <w:p w:rsidR="00527CA9" w:rsidRPr="004715CA" w:rsidRDefault="00527CA9" w:rsidP="00527CA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527CA9" w:rsidRPr="004715CA" w:rsidRDefault="00527CA9" w:rsidP="00527CA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 w:rsidR="007A3828"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</w:t>
      </w:r>
      <w:r w:rsidR="007A3828">
        <w:rPr>
          <w:rFonts w:eastAsia="Lucida Sans Unicode"/>
          <w:b/>
          <w:sz w:val="24"/>
          <w:szCs w:val="24"/>
          <w:lang w:eastAsia="en-US"/>
        </w:rPr>
        <w:t>2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Финансы, денежное обращение и кредит</w:t>
      </w:r>
    </w:p>
    <w:p w:rsidR="00527CA9" w:rsidRPr="004715CA" w:rsidRDefault="00527CA9" w:rsidP="00527CA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527CA9" w:rsidRPr="004715CA" w:rsidRDefault="00527CA9" w:rsidP="00527CA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Pr="004715CA">
        <w:rPr>
          <w:rFonts w:eastAsia="Andale Sans UI"/>
          <w:sz w:val="24"/>
          <w:szCs w:val="24"/>
          <w:lang w:eastAsia="en-US" w:bidi="en-US"/>
        </w:rPr>
        <w:t>38.02.0</w:t>
      </w:r>
      <w:r>
        <w:rPr>
          <w:rFonts w:eastAsia="Andale Sans UI"/>
          <w:sz w:val="24"/>
          <w:szCs w:val="24"/>
          <w:lang w:eastAsia="en-US" w:bidi="en-US"/>
        </w:rPr>
        <w:t>1 Экономика и бухгалтерский учет (по отраслям).</w:t>
      </w:r>
    </w:p>
    <w:p w:rsidR="00527CA9" w:rsidRPr="004715CA" w:rsidRDefault="00527CA9" w:rsidP="00527CA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527CA9" w:rsidRPr="004715CA" w:rsidRDefault="00527CA9" w:rsidP="00527CA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527CA9" w:rsidRPr="004715CA" w:rsidRDefault="00527CA9" w:rsidP="00527CA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2, 4, 5, ПК 4.1, 4.2. </w:t>
      </w:r>
    </w:p>
    <w:p w:rsidR="00527CA9" w:rsidRPr="004715CA" w:rsidRDefault="00527CA9" w:rsidP="00527CA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анализировать показатели, связанные с денежным обращением;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анализировать структуру государственного бюджета, источники финансирования дефицита бюджета;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составлять сравнительную характеристику различных ценных бумаг по степени доходности и риска.</w:t>
      </w:r>
    </w:p>
    <w:p w:rsidR="00527CA9" w:rsidRPr="004715CA" w:rsidRDefault="00527CA9" w:rsidP="00527CA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сущность финансов, их функции и роль в экономике;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принципы финансовой политики и финансового контроля;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законы денежного обращения, сущность, виды и функции денег;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типы и элементы денежных систем, виды денежных реформ;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структуру кредитной и банковской системы, функции банков и классификацию банковских операций;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цели, типы и инструменты денежно-кредитной политики;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характер деятельности и функции профессиональных участников рынка ценных бумаг;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кредит и кредитную систему в условиях рыночной экономики;</w:t>
      </w:r>
    </w:p>
    <w:p w:rsidR="00527CA9" w:rsidRPr="004715CA" w:rsidRDefault="00527CA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2A2C1B" w:rsidRPr="004715CA" w:rsidRDefault="002A2C1B" w:rsidP="002A2C1B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2A2C1B" w:rsidRPr="004715CA" w:rsidRDefault="002A2C1B" w:rsidP="002A2C1B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 w:rsidR="007A3828"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</w:t>
      </w:r>
      <w:r w:rsidR="007A3828">
        <w:rPr>
          <w:rFonts w:eastAsia="Lucida Sans Unicode"/>
          <w:b/>
          <w:sz w:val="24"/>
          <w:szCs w:val="24"/>
          <w:lang w:eastAsia="en-US"/>
        </w:rPr>
        <w:t>3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Налоги и налогообложение</w:t>
      </w:r>
    </w:p>
    <w:p w:rsidR="002A2C1B" w:rsidRPr="004715CA" w:rsidRDefault="002A2C1B" w:rsidP="002A2C1B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2A2C1B" w:rsidRPr="004715CA" w:rsidRDefault="002A2C1B" w:rsidP="002A2C1B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="007A3828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2A2C1B" w:rsidRPr="004715CA" w:rsidRDefault="002A2C1B" w:rsidP="002A2C1B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2A2C1B" w:rsidRPr="004715CA" w:rsidRDefault="002A2C1B" w:rsidP="002A2C1B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2A2C1B" w:rsidRPr="004715CA" w:rsidRDefault="002A2C1B" w:rsidP="002A2C1B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3 – 5, ПК 3.1, 3.4, 4.3, 4.4. </w:t>
      </w:r>
    </w:p>
    <w:p w:rsidR="002A2C1B" w:rsidRPr="004715CA" w:rsidRDefault="002A2C1B" w:rsidP="002A2C1B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ориентироваться в действующем налоговом законодательстве Российской Федерации;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понимать сущность и порядок расчетов налогов.</w:t>
      </w:r>
    </w:p>
    <w:p w:rsidR="002A2C1B" w:rsidRPr="004715CA" w:rsidRDefault="002A2C1B" w:rsidP="002A2C1B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lastRenderedPageBreak/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Налоговый кодекс Российской Федерации;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нормативные правовые акты, регулирующие отношения организации и государства в области налогообложения;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экономическую сущность налогов;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принципы построения и элементы налоговых систем;</w:t>
      </w:r>
    </w:p>
    <w:p w:rsidR="002A2C1B" w:rsidRPr="004715CA" w:rsidRDefault="002A2C1B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виды налогов в Российской Федерации и порядок их расчетов.</w:t>
      </w:r>
    </w:p>
    <w:p w:rsidR="007A3828" w:rsidRDefault="007A3828" w:rsidP="007A3828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7A3828" w:rsidRPr="004715CA" w:rsidRDefault="007A3828" w:rsidP="007A3828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7A3828" w:rsidRPr="004715CA" w:rsidRDefault="007A3828" w:rsidP="007A3828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</w:t>
      </w:r>
      <w:r>
        <w:rPr>
          <w:rFonts w:eastAsia="Lucida Sans Unicode"/>
          <w:b/>
          <w:sz w:val="24"/>
          <w:szCs w:val="24"/>
          <w:lang w:eastAsia="en-US"/>
        </w:rPr>
        <w:t>4 Основы б</w:t>
      </w:r>
      <w:r w:rsidRPr="004715CA">
        <w:rPr>
          <w:rFonts w:eastAsia="Lucida Sans Unicode"/>
          <w:b/>
          <w:sz w:val="24"/>
          <w:szCs w:val="24"/>
          <w:lang w:eastAsia="en-US"/>
        </w:rPr>
        <w:t>ухгалтерск</w:t>
      </w:r>
      <w:r>
        <w:rPr>
          <w:rFonts w:eastAsia="Lucida Sans Unicode"/>
          <w:b/>
          <w:sz w:val="24"/>
          <w:szCs w:val="24"/>
          <w:lang w:eastAsia="en-US"/>
        </w:rPr>
        <w:t xml:space="preserve">ого </w:t>
      </w:r>
      <w:r w:rsidRPr="004715CA">
        <w:rPr>
          <w:rFonts w:eastAsia="Lucida Sans Unicode"/>
          <w:b/>
          <w:sz w:val="24"/>
          <w:szCs w:val="24"/>
          <w:lang w:eastAsia="en-US"/>
        </w:rPr>
        <w:t>учёт</w:t>
      </w:r>
      <w:r>
        <w:rPr>
          <w:rFonts w:eastAsia="Lucida Sans Unicode"/>
          <w:b/>
          <w:sz w:val="24"/>
          <w:szCs w:val="24"/>
          <w:lang w:eastAsia="en-US"/>
        </w:rPr>
        <w:t xml:space="preserve">а </w:t>
      </w:r>
    </w:p>
    <w:p w:rsidR="007A3828" w:rsidRPr="004715CA" w:rsidRDefault="007A3828" w:rsidP="007A3828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7A3828" w:rsidRPr="004715CA" w:rsidRDefault="007A3828" w:rsidP="007A3828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7A3828" w:rsidRPr="004715CA" w:rsidRDefault="007A3828" w:rsidP="007A3828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7A3828" w:rsidRPr="004715CA" w:rsidRDefault="007A3828" w:rsidP="007A3828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7A3828" w:rsidRPr="004715CA" w:rsidRDefault="007A3828" w:rsidP="007A3828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3 – 5, ПК 1.2, 2.1, 3.1 – 3.4, 4.1 – 4.4. </w:t>
      </w:r>
    </w:p>
    <w:p w:rsidR="007A3828" w:rsidRPr="004715CA" w:rsidRDefault="007A3828" w:rsidP="007A3828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налоговые и страховые расчеты;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инвентаризацию имущества и обязательств организации;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составлять бухгалтерскую отчетность, участвовать в контроле и анализе финансово-хозяйственной деятельности на ее основе.</w:t>
      </w:r>
    </w:p>
    <w:p w:rsidR="007A3828" w:rsidRPr="004715CA" w:rsidRDefault="007A3828" w:rsidP="007A3828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нормативное регулирование бухгалтерского учета и отчетности;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требования к ведению бухгалтерского учета;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формы бухгалтерского учета;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денежных средств;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основных средств;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нематериальных активов;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долгосрочных инвестиций и финансовых вложений;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учет материально-производственных запасов;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учет затрат на производство и </w:t>
      </w:r>
      <w:proofErr w:type="spellStart"/>
      <w:r w:rsidRPr="004715CA">
        <w:rPr>
          <w:rFonts w:eastAsia="Calibri"/>
          <w:sz w:val="24"/>
          <w:szCs w:val="28"/>
          <w:lang w:eastAsia="en-US"/>
        </w:rPr>
        <w:t>калькулирование</w:t>
      </w:r>
      <w:proofErr w:type="spellEnd"/>
      <w:r w:rsidRPr="004715CA">
        <w:rPr>
          <w:rFonts w:eastAsia="Calibri"/>
          <w:sz w:val="24"/>
          <w:szCs w:val="28"/>
          <w:lang w:eastAsia="en-US"/>
        </w:rPr>
        <w:t xml:space="preserve"> себестоимости;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готовой продукц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ии и ее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реализации;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текущих операций и расчетов;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труда и заработной платы;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расчетов по социальному страхованию и обеспечению;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расчетов с бюджетом по налогам и сборам;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финансовых результатов и использования прибыли;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собственного капитала;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 кредитов и займов;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учетную политику организации;</w:t>
      </w:r>
    </w:p>
    <w:p w:rsidR="007A3828" w:rsidRPr="004715CA" w:rsidRDefault="007A3828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технологию составления бухгалтерской отчетности.</w:t>
      </w:r>
    </w:p>
    <w:p w:rsidR="001A0659" w:rsidRPr="004715CA" w:rsidRDefault="001A0659" w:rsidP="001A065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1A0659" w:rsidRPr="004715CA" w:rsidRDefault="001A0659" w:rsidP="001A065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</w:t>
      </w:r>
      <w:r>
        <w:rPr>
          <w:rFonts w:eastAsia="Lucida Sans Unicode"/>
          <w:b/>
          <w:sz w:val="24"/>
          <w:szCs w:val="24"/>
          <w:lang w:eastAsia="en-US"/>
        </w:rPr>
        <w:t xml:space="preserve">5 </w:t>
      </w:r>
      <w:r w:rsidRPr="004715CA">
        <w:rPr>
          <w:rFonts w:eastAsia="Lucida Sans Unicode"/>
          <w:b/>
          <w:sz w:val="24"/>
          <w:szCs w:val="24"/>
          <w:lang w:eastAsia="en-US"/>
        </w:rPr>
        <w:t>Аудит</w:t>
      </w:r>
    </w:p>
    <w:p w:rsidR="001A0659" w:rsidRPr="004715CA" w:rsidRDefault="001A0659" w:rsidP="001A0659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1A0659" w:rsidRPr="004715CA" w:rsidRDefault="001A0659" w:rsidP="001A0659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1A0659" w:rsidRPr="004715CA" w:rsidRDefault="001A0659" w:rsidP="001A0659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1A0659" w:rsidRPr="004715CA" w:rsidRDefault="001A0659" w:rsidP="001A0659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1A0659" w:rsidRPr="004715CA" w:rsidRDefault="001A0659" w:rsidP="001A0659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3 – 5, ПК 1.2, 2.1, 3.1 – 3.4, 4.1 – 4.4. </w:t>
      </w:r>
    </w:p>
    <w:p w:rsidR="001A0659" w:rsidRPr="004715CA" w:rsidRDefault="001A0659" w:rsidP="001A0659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ориентироваться в нормативном правовом регулирован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ии ау</w:t>
      </w:r>
      <w:proofErr w:type="gramEnd"/>
      <w:r w:rsidRPr="004715CA">
        <w:rPr>
          <w:rFonts w:eastAsia="Calibri"/>
          <w:sz w:val="24"/>
          <w:szCs w:val="28"/>
          <w:lang w:eastAsia="en-US"/>
        </w:rPr>
        <w:t>диторской деятельности в Российской Федерации;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аудиторские проверки;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составлять аудиторское заключение</w:t>
      </w:r>
      <w:r w:rsidRPr="004715CA">
        <w:rPr>
          <w:rFonts w:eastAsia="Calibri"/>
          <w:sz w:val="24"/>
          <w:szCs w:val="28"/>
          <w:lang w:eastAsia="en-US"/>
        </w:rPr>
        <w:t>.</w:t>
      </w:r>
    </w:p>
    <w:p w:rsidR="001A0659" w:rsidRPr="004715CA" w:rsidRDefault="001A0659" w:rsidP="001A0659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принципы аудиторской деятельности;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нормативно-правовое регулирование аудиторской деятельности в Российской Федерации;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процедуры аудиторской проверки;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порядок оценки систем внутреннего и внешнего аудита;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основных средств и нематериальных активов;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производственных запасов;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расчетов;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учета кредитов и займов;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готовой продукции и финансовых результатов;</w:t>
      </w:r>
    </w:p>
    <w:p w:rsidR="001A0659" w:rsidRPr="004715CA" w:rsidRDefault="001A0659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аудит собственного капитала, расчетов с учредителями и отчетности экономического субъекта.</w:t>
      </w:r>
    </w:p>
    <w:p w:rsidR="00D71BCA" w:rsidRPr="004715CA" w:rsidRDefault="00D71BCA" w:rsidP="00D71B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D71BCA" w:rsidRPr="004715CA" w:rsidRDefault="00D71BCA" w:rsidP="00D71B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.0</w:t>
      </w:r>
      <w:r>
        <w:rPr>
          <w:rFonts w:eastAsia="Lucida Sans Unicode"/>
          <w:b/>
          <w:sz w:val="24"/>
          <w:szCs w:val="24"/>
          <w:lang w:eastAsia="en-US"/>
        </w:rPr>
        <w:t>6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Документационное обеспечение </w:t>
      </w:r>
      <w:r>
        <w:rPr>
          <w:rFonts w:eastAsia="Lucida Sans Unicode"/>
          <w:b/>
          <w:sz w:val="24"/>
          <w:szCs w:val="24"/>
          <w:lang w:eastAsia="en-US"/>
        </w:rPr>
        <w:t>управления</w:t>
      </w:r>
    </w:p>
    <w:p w:rsidR="00D71BCA" w:rsidRPr="004715CA" w:rsidRDefault="00D71BCA" w:rsidP="00D71B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D71BCA" w:rsidRPr="004715CA" w:rsidRDefault="00D71BCA" w:rsidP="00D71B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D71BCA" w:rsidRPr="004715CA" w:rsidRDefault="00D71BCA" w:rsidP="00D71BC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D71BCA" w:rsidRPr="004715CA" w:rsidRDefault="00D71BCA" w:rsidP="00D71BC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D71BCA" w:rsidRPr="004715CA" w:rsidRDefault="00D71BCA" w:rsidP="00D71B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2, 4, 5, ПК 1.1 – 1.5, 2.1 – 2.4, 3.1 – 3.4, 4.1 – 4.4. </w:t>
      </w:r>
    </w:p>
    <w:p w:rsidR="00D71BCA" w:rsidRPr="004715CA" w:rsidRDefault="00D71BCA" w:rsidP="00D71BC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оформлять документацию в соответствии с нормативной базой, используя информационные технологии;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осуществлять автоматизацию обработки документов;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унифицировать системы документации;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осуществлять хранение и поиск документов;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осуществлять автоматизацию обработки документов;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использовать телекоммуникационные технологии в электронном документообороте.</w:t>
      </w:r>
    </w:p>
    <w:p w:rsidR="00D71BCA" w:rsidRPr="004715CA" w:rsidRDefault="00D71BCA" w:rsidP="00D71BC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понятие, цели, задачи и принципы делопроизводства;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понятия документационного обеспечения управления;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системы документационного обеспечения управления;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классификацию документов;</w:t>
      </w:r>
    </w:p>
    <w:p w:rsidR="00D71BCA" w:rsidRPr="004715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требования к составлению и оформлению документов;</w:t>
      </w:r>
    </w:p>
    <w:p w:rsidR="00D71BCA" w:rsidRDefault="00D71B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организацию документооборота:</w:t>
      </w:r>
      <w:r>
        <w:rPr>
          <w:rFonts w:eastAsia="Calibri"/>
          <w:sz w:val="24"/>
          <w:szCs w:val="28"/>
          <w:lang w:eastAsia="en-US"/>
        </w:rPr>
        <w:t xml:space="preserve"> </w:t>
      </w:r>
      <w:r w:rsidRPr="00FD4C44">
        <w:rPr>
          <w:rFonts w:eastAsia="Calibri"/>
          <w:sz w:val="24"/>
          <w:szCs w:val="28"/>
          <w:lang w:eastAsia="en-US"/>
        </w:rPr>
        <w:t>прием, обработку, регистрацию, контроль, хранение документов, номенклатуру дел.</w:t>
      </w:r>
    </w:p>
    <w:p w:rsidR="007D37EC" w:rsidRPr="00412CD1" w:rsidRDefault="007D37EC" w:rsidP="007D37EC">
      <w:pPr>
        <w:widowControl/>
        <w:suppressAutoHyphens w:val="0"/>
        <w:autoSpaceDE/>
        <w:spacing w:after="200" w:line="236" w:lineRule="auto"/>
        <w:ind w:left="561" w:right="141" w:hanging="565"/>
        <w:jc w:val="center"/>
        <w:rPr>
          <w:b/>
          <w:sz w:val="24"/>
          <w:szCs w:val="24"/>
          <w:lang w:eastAsia="en-US"/>
        </w:rPr>
      </w:pPr>
      <w:r w:rsidRPr="00412CD1">
        <w:rPr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7D37EC" w:rsidRPr="00412CD1" w:rsidRDefault="007D37EC" w:rsidP="007D37EC">
      <w:pPr>
        <w:widowControl/>
        <w:suppressAutoHyphens w:val="0"/>
        <w:autoSpaceDE/>
        <w:spacing w:after="160" w:line="259" w:lineRule="auto"/>
        <w:jc w:val="center"/>
        <w:rPr>
          <w:b/>
          <w:sz w:val="24"/>
          <w:szCs w:val="24"/>
          <w:lang w:eastAsia="ru-RU"/>
        </w:rPr>
      </w:pPr>
      <w:r w:rsidRPr="00412CD1">
        <w:rPr>
          <w:b/>
          <w:sz w:val="24"/>
          <w:szCs w:val="24"/>
          <w:lang w:eastAsia="ru-RU"/>
        </w:rPr>
        <w:t>ОПЦ.0</w:t>
      </w:r>
      <w:r>
        <w:rPr>
          <w:b/>
          <w:sz w:val="24"/>
          <w:szCs w:val="24"/>
          <w:lang w:eastAsia="ru-RU"/>
        </w:rPr>
        <w:t>7</w:t>
      </w:r>
      <w:r w:rsidRPr="00412CD1">
        <w:rPr>
          <w:b/>
          <w:sz w:val="24"/>
          <w:szCs w:val="24"/>
          <w:lang w:eastAsia="ru-RU"/>
        </w:rPr>
        <w:t xml:space="preserve"> Основы предпринимательской деятельности.</w:t>
      </w:r>
    </w:p>
    <w:p w:rsidR="007D37EC" w:rsidRPr="00412CD1" w:rsidRDefault="007D37EC" w:rsidP="007D37EC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lang w:eastAsia="ru-RU"/>
        </w:rPr>
      </w:pPr>
      <w:r w:rsidRPr="00412CD1">
        <w:rPr>
          <w:b/>
          <w:bCs/>
          <w:sz w:val="24"/>
          <w:szCs w:val="24"/>
          <w:lang w:eastAsia="ru-RU"/>
        </w:rPr>
        <w:t xml:space="preserve">1.1. Область применения </w:t>
      </w:r>
      <w:proofErr w:type="gramStart"/>
      <w:r w:rsidRPr="00412CD1">
        <w:rPr>
          <w:b/>
          <w:bCs/>
          <w:sz w:val="24"/>
          <w:szCs w:val="24"/>
          <w:lang w:eastAsia="ru-RU"/>
        </w:rPr>
        <w:t>рабочей</w:t>
      </w:r>
      <w:proofErr w:type="gramEnd"/>
      <w:r w:rsidRPr="00412CD1">
        <w:rPr>
          <w:b/>
          <w:bCs/>
          <w:sz w:val="24"/>
          <w:szCs w:val="24"/>
          <w:lang w:eastAsia="ru-RU"/>
        </w:rPr>
        <w:t xml:space="preserve">  программы</w:t>
      </w:r>
    </w:p>
    <w:p w:rsidR="007D37EC" w:rsidRPr="00412CD1" w:rsidRDefault="007D37EC" w:rsidP="007D37EC">
      <w:pPr>
        <w:widowControl/>
        <w:suppressAutoHyphens w:val="0"/>
        <w:autoSpaceDE/>
        <w:ind w:left="421"/>
        <w:contextualSpacing/>
        <w:jc w:val="both"/>
        <w:rPr>
          <w:rFonts w:asciiTheme="minorHAnsi" w:eastAsiaTheme="minorEastAsia" w:hAnsiTheme="minorHAnsi" w:cstheme="minorBidi"/>
          <w:lang w:eastAsia="ru-RU"/>
        </w:rPr>
      </w:pPr>
      <w:r w:rsidRPr="00412CD1">
        <w:rPr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D37EC">
        <w:rPr>
          <w:sz w:val="24"/>
          <w:szCs w:val="24"/>
          <w:lang w:eastAsia="ru-RU"/>
        </w:rPr>
        <w:t>СПО 38.02.01 Экономика и бухгалтерский учет (по отраслям).</w:t>
      </w:r>
    </w:p>
    <w:p w:rsidR="007D37EC" w:rsidRPr="00412CD1" w:rsidRDefault="007D37EC" w:rsidP="007D37EC">
      <w:pPr>
        <w:widowControl/>
        <w:suppressAutoHyphens w:val="0"/>
        <w:autoSpaceDE/>
        <w:ind w:left="1"/>
        <w:jc w:val="both"/>
        <w:rPr>
          <w:rFonts w:asciiTheme="minorHAnsi" w:eastAsiaTheme="minorEastAsia" w:hAnsiTheme="minorHAnsi" w:cstheme="minorBidi"/>
          <w:lang w:eastAsia="ru-RU"/>
        </w:rPr>
      </w:pPr>
      <w:r w:rsidRPr="00412CD1">
        <w:rPr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12CD1">
        <w:rPr>
          <w:sz w:val="24"/>
          <w:szCs w:val="24"/>
          <w:lang w:eastAsia="ru-RU"/>
        </w:rPr>
        <w:t>дисциплина входит в общепрофессиональный цикл.</w:t>
      </w:r>
    </w:p>
    <w:p w:rsidR="007D37EC" w:rsidRPr="00412CD1" w:rsidRDefault="007D37EC" w:rsidP="007D37EC">
      <w:pPr>
        <w:widowControl/>
        <w:suppressAutoHyphens w:val="0"/>
        <w:autoSpaceDE/>
        <w:ind w:left="1" w:right="180"/>
        <w:jc w:val="both"/>
        <w:rPr>
          <w:rFonts w:asciiTheme="minorHAnsi" w:eastAsiaTheme="minorEastAsia" w:hAnsiTheme="minorHAnsi" w:cstheme="minorBidi"/>
          <w:lang w:eastAsia="ru-RU"/>
        </w:rPr>
      </w:pPr>
      <w:r w:rsidRPr="00412CD1">
        <w:rPr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D37EC" w:rsidRPr="00412CD1" w:rsidRDefault="007D37EC" w:rsidP="007D37EC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412CD1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412CD1">
        <w:rPr>
          <w:b/>
          <w:bCs/>
          <w:sz w:val="24"/>
          <w:szCs w:val="24"/>
          <w:lang w:eastAsia="ru-RU"/>
        </w:rPr>
        <w:t xml:space="preserve"> уметь:</w:t>
      </w:r>
    </w:p>
    <w:p w:rsidR="007D37EC" w:rsidRPr="00412CD1" w:rsidRDefault="007D37EC" w:rsidP="007D37EC">
      <w:pPr>
        <w:widowControl/>
        <w:suppressAutoHyphens w:val="0"/>
        <w:autoSpaceDE/>
        <w:ind w:left="561" w:right="141" w:hanging="277"/>
        <w:jc w:val="both"/>
        <w:rPr>
          <w:b/>
          <w:bCs/>
          <w:sz w:val="24"/>
          <w:szCs w:val="24"/>
          <w:lang w:eastAsia="en-US"/>
        </w:rPr>
      </w:pPr>
      <w:proofErr w:type="gramStart"/>
      <w:r w:rsidRPr="00412CD1">
        <w:rPr>
          <w:rFonts w:eastAsiaTheme="minorHAnsi"/>
          <w:sz w:val="24"/>
          <w:szCs w:val="24"/>
          <w:lang w:eastAsia="en-US"/>
        </w:rPr>
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</w:r>
      <w:proofErr w:type="gramEnd"/>
      <w:r w:rsidRPr="00412CD1">
        <w:rPr>
          <w:rFonts w:eastAsiaTheme="minorHAnsi"/>
          <w:sz w:val="24"/>
          <w:szCs w:val="24"/>
          <w:lang w:eastAsia="en-US"/>
        </w:rPr>
        <w:t xml:space="preserve"> реализовать составленный план; оценивать результат и последствия своих действий (самостоятельно или с помощью наставника)</w:t>
      </w:r>
    </w:p>
    <w:p w:rsidR="007D37EC" w:rsidRPr="00412CD1" w:rsidRDefault="007D37EC" w:rsidP="007D37EC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412CD1">
        <w:rPr>
          <w:rFonts w:eastAsiaTheme="minorHAnsi"/>
          <w:sz w:val="24"/>
          <w:szCs w:val="24"/>
          <w:lang w:eastAsia="en-US"/>
        </w:rPr>
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412CD1">
        <w:rPr>
          <w:rFonts w:eastAsiaTheme="minorHAnsi"/>
          <w:sz w:val="24"/>
          <w:szCs w:val="24"/>
          <w:lang w:eastAsia="en-US"/>
        </w:rPr>
        <w:t>значимое</w:t>
      </w:r>
      <w:proofErr w:type="gramEnd"/>
      <w:r w:rsidRPr="00412CD1">
        <w:rPr>
          <w:rFonts w:eastAsiaTheme="minorHAnsi"/>
          <w:sz w:val="24"/>
          <w:szCs w:val="24"/>
          <w:lang w:eastAsia="en-US"/>
        </w:rPr>
        <w:t xml:space="preserve"> в перечне информации; оценивать практическую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 значимость результатов поиска; оформлять результаты поиска</w:t>
      </w:r>
    </w:p>
    <w:p w:rsidR="007D37EC" w:rsidRPr="00412CD1" w:rsidRDefault="007D37EC" w:rsidP="007D37EC">
      <w:pPr>
        <w:widowControl/>
        <w:suppressAutoHyphens w:val="0"/>
        <w:autoSpaceDE/>
        <w:jc w:val="both"/>
        <w:rPr>
          <w:b/>
          <w:bCs/>
          <w:sz w:val="24"/>
          <w:szCs w:val="24"/>
          <w:lang w:eastAsia="ru-RU"/>
        </w:rPr>
      </w:pPr>
      <w:r w:rsidRPr="00412CD1">
        <w:rPr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412CD1">
        <w:rPr>
          <w:b/>
          <w:bCs/>
          <w:sz w:val="24"/>
          <w:szCs w:val="24"/>
          <w:lang w:eastAsia="ru-RU"/>
        </w:rPr>
        <w:t xml:space="preserve"> знать:</w:t>
      </w:r>
    </w:p>
    <w:p w:rsidR="007D37EC" w:rsidRPr="00412CD1" w:rsidRDefault="007D37EC" w:rsidP="007D37EC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12CD1">
        <w:rPr>
          <w:rFonts w:eastAsiaTheme="minorHAnsi"/>
          <w:sz w:val="24"/>
          <w:szCs w:val="24"/>
          <w:lang w:eastAsia="en-US"/>
        </w:rPr>
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:rsidR="007D37EC" w:rsidRPr="00412CD1" w:rsidRDefault="007D37EC" w:rsidP="007D37EC">
      <w:pPr>
        <w:widowControl/>
        <w:suppressAutoHyphens w:val="0"/>
        <w:autoSpaceDE/>
        <w:ind w:left="561" w:right="141" w:hanging="565"/>
        <w:rPr>
          <w:rFonts w:eastAsiaTheme="minorHAnsi"/>
          <w:sz w:val="24"/>
          <w:szCs w:val="24"/>
          <w:lang w:eastAsia="en-US"/>
        </w:rPr>
      </w:pPr>
      <w:r w:rsidRPr="00412CD1">
        <w:rPr>
          <w:rFonts w:eastAsiaTheme="minorHAnsi"/>
          <w:sz w:val="24"/>
          <w:szCs w:val="24"/>
          <w:lang w:eastAsia="en-US"/>
        </w:rPr>
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7D37EC" w:rsidRPr="00412CD1" w:rsidRDefault="007D37EC" w:rsidP="007D37EC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412CD1">
        <w:rPr>
          <w:rFonts w:eastAsiaTheme="minorHAnsi"/>
          <w:sz w:val="24"/>
          <w:szCs w:val="24"/>
          <w:lang w:eastAsia="en-US"/>
        </w:rPr>
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7D37EC" w:rsidRPr="00412CD1" w:rsidRDefault="007D37EC" w:rsidP="007D37EC">
      <w:pPr>
        <w:widowControl/>
        <w:suppressAutoHyphens w:val="0"/>
        <w:autoSpaceDE/>
        <w:ind w:left="561" w:right="141" w:hanging="565"/>
        <w:jc w:val="both"/>
        <w:rPr>
          <w:rFonts w:eastAsiaTheme="minorHAnsi"/>
          <w:sz w:val="24"/>
          <w:szCs w:val="24"/>
          <w:lang w:eastAsia="en-US"/>
        </w:rPr>
      </w:pPr>
      <w:r w:rsidRPr="00412CD1">
        <w:rPr>
          <w:rFonts w:eastAsiaTheme="minorHAnsi"/>
          <w:sz w:val="24"/>
          <w:szCs w:val="24"/>
          <w:lang w:eastAsia="en-US"/>
        </w:rPr>
        <w:t>психологические основы деятельности коллектива, психологические особенности личности; основы проектной деятельности.</w:t>
      </w:r>
    </w:p>
    <w:p w:rsidR="007D37EC" w:rsidRPr="00FD4C44" w:rsidRDefault="007D37EC" w:rsidP="007D37EC">
      <w:pPr>
        <w:widowControl/>
        <w:suppressAutoHyphens w:val="0"/>
        <w:autoSpaceDE/>
        <w:spacing w:after="200" w:line="276" w:lineRule="auto"/>
        <w:ind w:left="284"/>
        <w:jc w:val="both"/>
        <w:rPr>
          <w:rFonts w:eastAsia="Calibri"/>
          <w:sz w:val="24"/>
          <w:szCs w:val="28"/>
          <w:lang w:eastAsia="en-US"/>
        </w:rPr>
      </w:pPr>
    </w:p>
    <w:p w:rsidR="00267232" w:rsidRPr="00E20601" w:rsidRDefault="00267232" w:rsidP="00267232">
      <w:pPr>
        <w:widowControl/>
        <w:suppressAutoHyphens w:val="0"/>
        <w:autoSpaceDE/>
        <w:ind w:firstLine="709"/>
        <w:jc w:val="center"/>
        <w:rPr>
          <w:rFonts w:eastAsiaTheme="minorHAnsi"/>
          <w:b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>Аннотация рабочей программы учебной дисциплины</w:t>
      </w:r>
    </w:p>
    <w:p w:rsidR="00267232" w:rsidRPr="00E20601" w:rsidRDefault="00267232" w:rsidP="00267232">
      <w:pPr>
        <w:widowControl/>
        <w:suppressAutoHyphens w:val="0"/>
        <w:autoSpaceDE/>
        <w:ind w:firstLine="709"/>
        <w:jc w:val="center"/>
        <w:rPr>
          <w:rFonts w:eastAsiaTheme="minorHAnsi"/>
          <w:b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>ОП</w:t>
      </w:r>
      <w:r>
        <w:rPr>
          <w:rFonts w:eastAsiaTheme="minorHAnsi"/>
          <w:b/>
          <w:color w:val="00000A"/>
          <w:sz w:val="24"/>
          <w:szCs w:val="24"/>
          <w:lang w:eastAsia="en-US"/>
        </w:rPr>
        <w:t>Ц.8</w:t>
      </w: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 xml:space="preserve"> Информационные технологии в профессиональной деятельности</w:t>
      </w:r>
    </w:p>
    <w:p w:rsidR="00267232" w:rsidRPr="00E20601" w:rsidRDefault="00267232" w:rsidP="00267232">
      <w:pPr>
        <w:widowControl/>
        <w:suppressAutoHyphens w:val="0"/>
        <w:autoSpaceDE/>
        <w:ind w:firstLine="709"/>
        <w:jc w:val="center"/>
        <w:rPr>
          <w:rFonts w:eastAsiaTheme="minorHAnsi"/>
          <w:b/>
          <w:color w:val="00000A"/>
          <w:sz w:val="24"/>
          <w:szCs w:val="24"/>
          <w:lang w:eastAsia="en-US"/>
        </w:rPr>
      </w:pP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 xml:space="preserve">1.Область применения программы дисциплины: </w:t>
      </w:r>
      <w:r w:rsidRPr="00E20601">
        <w:rPr>
          <w:rFonts w:eastAsiaTheme="minorHAnsi"/>
          <w:color w:val="00000A"/>
          <w:sz w:val="24"/>
          <w:szCs w:val="24"/>
          <w:lang w:eastAsia="en-US"/>
        </w:rPr>
        <w:t>Рабочая программа дисциплины ОП</w:t>
      </w:r>
      <w:r>
        <w:rPr>
          <w:rFonts w:eastAsiaTheme="minorHAnsi"/>
          <w:color w:val="00000A"/>
          <w:sz w:val="24"/>
          <w:szCs w:val="24"/>
          <w:lang w:eastAsia="en-US"/>
        </w:rPr>
        <w:t>Ц.8</w:t>
      </w: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Информационные технологии в профессиональной деятельности является частью программы подготовки специалистов среднего звена в соответствии с ФГОС по специальности </w:t>
      </w:r>
      <w:r w:rsidRPr="00267232">
        <w:rPr>
          <w:rFonts w:eastAsiaTheme="minorHAnsi"/>
          <w:color w:val="00000A"/>
          <w:sz w:val="24"/>
          <w:szCs w:val="24"/>
          <w:lang w:eastAsia="en-US"/>
        </w:rPr>
        <w:t>СПО 38.02.01 Экономика и бухгалтерский учет (по отраслям).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lastRenderedPageBreak/>
        <w:t xml:space="preserve">2. Место дисциплины в структуре основной профессиональной образовательной программы: </w:t>
      </w:r>
      <w:r w:rsidRPr="00E20601">
        <w:rPr>
          <w:rFonts w:eastAsiaTheme="minorHAnsi"/>
          <w:color w:val="00000A"/>
          <w:sz w:val="24"/>
          <w:szCs w:val="24"/>
          <w:lang w:eastAsia="en-US"/>
        </w:rPr>
        <w:t>Дисциплина ОП</w:t>
      </w:r>
      <w:r>
        <w:rPr>
          <w:rFonts w:eastAsiaTheme="minorHAnsi"/>
          <w:color w:val="00000A"/>
          <w:sz w:val="24"/>
          <w:szCs w:val="24"/>
          <w:lang w:eastAsia="en-US"/>
        </w:rPr>
        <w:t>Ц.8</w:t>
      </w: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Информационные технологии в профессиональной деятельности входит в профессиональный учебный цикл общепрофессиональных дисциплин ОПОП и изучается как базовая дисциплина.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b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 xml:space="preserve">3. Цели и задачи дисциплины - требования к результатам освоения дисциплины: </w:t>
      </w:r>
      <w:r w:rsidRPr="00E20601">
        <w:rPr>
          <w:rFonts w:eastAsiaTheme="minorHAnsi" w:cstheme="minorBidi"/>
          <w:color w:val="00000A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E20601">
        <w:rPr>
          <w:rFonts w:eastAsiaTheme="minorHAnsi" w:cstheme="minorBidi"/>
          <w:color w:val="00000A"/>
          <w:sz w:val="24"/>
          <w:szCs w:val="28"/>
          <w:lang w:eastAsia="en-US"/>
        </w:rPr>
        <w:t>ОК</w:t>
      </w:r>
      <w:proofErr w:type="gramEnd"/>
      <w:r w:rsidRPr="00E20601">
        <w:rPr>
          <w:rFonts w:eastAsiaTheme="minorHAnsi" w:cstheme="minorBidi"/>
          <w:color w:val="00000A"/>
          <w:sz w:val="24"/>
          <w:szCs w:val="28"/>
          <w:lang w:eastAsia="en-US"/>
        </w:rPr>
        <w:t xml:space="preserve"> 1 – 6, ПК 1.5, 2.1</w:t>
      </w:r>
    </w:p>
    <w:p w:rsidR="00267232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>
        <w:rPr>
          <w:rFonts w:eastAsiaTheme="minorHAnsi"/>
          <w:b/>
          <w:color w:val="00000A"/>
          <w:sz w:val="24"/>
          <w:szCs w:val="24"/>
          <w:lang w:eastAsia="en-US"/>
        </w:rPr>
        <w:t xml:space="preserve">Обучающийся должен </w:t>
      </w: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>уметь:</w:t>
      </w: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</w:t>
      </w:r>
    </w:p>
    <w:p w:rsidR="00267232" w:rsidRPr="009A7087" w:rsidRDefault="00267232" w:rsidP="00267232">
      <w:pPr>
        <w:widowControl/>
        <w:suppressAutoHyphens w:val="0"/>
        <w:autoSpaceDE/>
        <w:jc w:val="both"/>
        <w:rPr>
          <w:rFonts w:eastAsiaTheme="minorHAnsi"/>
          <w:b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использовать </w:t>
      </w:r>
      <w:proofErr w:type="gramStart"/>
      <w:r w:rsidRPr="00E20601">
        <w:rPr>
          <w:rFonts w:eastAsiaTheme="minorHAnsi"/>
          <w:color w:val="00000A"/>
          <w:sz w:val="24"/>
          <w:szCs w:val="24"/>
          <w:lang w:eastAsia="en-US"/>
        </w:rPr>
        <w:t>программное</w:t>
      </w:r>
      <w:proofErr w:type="gramEnd"/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обеспечение в профессиональной деятельности; 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применять компьютерные и телекоммуникационные средства;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работать с информационными справочно-правовыми системами;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proofErr w:type="gramStart"/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использовать прикладные программы в профессиональной деятельности; работать с электронной почтой; </w:t>
      </w:r>
      <w:proofErr w:type="gramEnd"/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использовать ресурсы локальных и глобальных информационных сетей;</w:t>
      </w:r>
    </w:p>
    <w:p w:rsidR="00267232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>
        <w:rPr>
          <w:rFonts w:eastAsiaTheme="minorHAnsi"/>
          <w:b/>
          <w:color w:val="00000A"/>
          <w:sz w:val="24"/>
          <w:szCs w:val="24"/>
          <w:lang w:eastAsia="en-US"/>
        </w:rPr>
        <w:t xml:space="preserve">Обучающийся должен </w:t>
      </w:r>
      <w:r w:rsidRPr="00E20601">
        <w:rPr>
          <w:rFonts w:eastAsiaTheme="minorHAnsi"/>
          <w:b/>
          <w:color w:val="00000A"/>
          <w:sz w:val="24"/>
          <w:szCs w:val="24"/>
          <w:lang w:eastAsia="en-US"/>
        </w:rPr>
        <w:t>знать: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основные правила и методы работы с пакетами </w:t>
      </w:r>
      <w:proofErr w:type="gramStart"/>
      <w:r w:rsidRPr="00E20601">
        <w:rPr>
          <w:rFonts w:eastAsiaTheme="minorHAnsi"/>
          <w:color w:val="00000A"/>
          <w:sz w:val="24"/>
          <w:szCs w:val="24"/>
          <w:lang w:eastAsia="en-US"/>
        </w:rPr>
        <w:t>прикладных</w:t>
      </w:r>
      <w:proofErr w:type="gramEnd"/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программ;</w:t>
      </w:r>
    </w:p>
    <w:p w:rsidR="00267232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понятие информационных сист</w:t>
      </w:r>
      <w:r>
        <w:rPr>
          <w:rFonts w:eastAsiaTheme="minorHAnsi"/>
          <w:color w:val="00000A"/>
          <w:sz w:val="24"/>
          <w:szCs w:val="24"/>
          <w:lang w:eastAsia="en-US"/>
        </w:rPr>
        <w:t>ем и информационных технологий;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 xml:space="preserve"> понятие правовой информации как среды информационной системы; назначение, возможности, структуру, принцип работы информационных справочно-правовых систем;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теоретические основы, виды и структуру баз данных;</w:t>
      </w:r>
    </w:p>
    <w:p w:rsidR="00267232" w:rsidRPr="00E20601" w:rsidRDefault="00267232" w:rsidP="00267232">
      <w:pPr>
        <w:widowControl/>
        <w:suppressAutoHyphens w:val="0"/>
        <w:autoSpaceDE/>
        <w:jc w:val="both"/>
        <w:rPr>
          <w:rFonts w:eastAsiaTheme="minorHAnsi"/>
          <w:color w:val="00000A"/>
          <w:sz w:val="24"/>
          <w:szCs w:val="24"/>
          <w:lang w:eastAsia="en-US"/>
        </w:rPr>
      </w:pPr>
      <w:r w:rsidRPr="00E20601">
        <w:rPr>
          <w:rFonts w:eastAsiaTheme="minorHAnsi"/>
          <w:color w:val="00000A"/>
          <w:sz w:val="24"/>
          <w:szCs w:val="24"/>
          <w:lang w:eastAsia="en-US"/>
        </w:rPr>
        <w:t>возможности сетевых технологий работы с информацией.</w:t>
      </w:r>
    </w:p>
    <w:p w:rsidR="00D71BCA" w:rsidRPr="004715CA" w:rsidRDefault="00D71BCA" w:rsidP="00D71B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B4157" w:rsidRPr="004715CA" w:rsidRDefault="004B4157" w:rsidP="004B4157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4B4157" w:rsidRPr="004715CA" w:rsidRDefault="004B4157" w:rsidP="004B4157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B4157" w:rsidRPr="004715CA" w:rsidRDefault="004B4157" w:rsidP="004B4157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</w:t>
      </w:r>
      <w:r w:rsidR="00047FF2">
        <w:rPr>
          <w:rFonts w:eastAsia="Lucida Sans Unicode"/>
          <w:b/>
          <w:sz w:val="24"/>
          <w:szCs w:val="24"/>
          <w:lang w:eastAsia="en-US"/>
        </w:rPr>
        <w:t>9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Безопасность жизнедеятельности</w:t>
      </w:r>
    </w:p>
    <w:p w:rsidR="004B4157" w:rsidRPr="004715CA" w:rsidRDefault="004B4157" w:rsidP="004B4157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B4157" w:rsidRPr="004715CA" w:rsidRDefault="004B4157" w:rsidP="004B4157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4B4157" w:rsidRPr="004715CA" w:rsidRDefault="004B4157" w:rsidP="004B4157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4B4157" w:rsidRPr="004715CA" w:rsidRDefault="004B4157" w:rsidP="004B4157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B4157" w:rsidRPr="004715CA" w:rsidRDefault="004B4157" w:rsidP="004B4157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9, ПК 1.1 – 1.5, 2.1 – 2.4, 3.1 – 3.4, 4.1 – 4.4. </w:t>
      </w:r>
    </w:p>
    <w:p w:rsidR="004B4157" w:rsidRPr="004715CA" w:rsidRDefault="004B4157" w:rsidP="004B4157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применять первичные средства пожаротушения;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proofErr w:type="gramStart"/>
      <w:r w:rsidRPr="004715CA">
        <w:rPr>
          <w:rFonts w:eastAsia="Calibri"/>
          <w:sz w:val="24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4715CA">
        <w:rPr>
          <w:rFonts w:eastAsia="Calibri"/>
          <w:sz w:val="24"/>
          <w:szCs w:val="28"/>
          <w:lang w:eastAsia="en-US"/>
        </w:rPr>
        <w:t>саморегуляции</w:t>
      </w:r>
      <w:proofErr w:type="spellEnd"/>
      <w:r w:rsidRPr="004715CA">
        <w:rPr>
          <w:rFonts w:eastAsia="Calibri"/>
          <w:sz w:val="24"/>
          <w:szCs w:val="28"/>
          <w:lang w:eastAsia="en-US"/>
        </w:rPr>
        <w:t xml:space="preserve"> в повседневной деятельности и экстремальных условиях военной службы;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оказывать первую помощь пострадавшим.</w:t>
      </w:r>
    </w:p>
    <w:p w:rsidR="004B4157" w:rsidRPr="004715CA" w:rsidRDefault="004B4157" w:rsidP="004B4157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основы военной службы и обороны государства;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задачи и основные мероприятия гражданской обороны;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способы защиты населения от оружия массового поражения;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меры пожарной безопасности и правила безопасного поведения при пожарах;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4B4157" w:rsidRPr="004715CA" w:rsidRDefault="004B4157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порядок и правила оказания первой помощи пострадавшим.</w:t>
      </w: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.1</w:t>
      </w:r>
      <w:r>
        <w:rPr>
          <w:rFonts w:eastAsia="Lucida Sans Unicode"/>
          <w:b/>
          <w:sz w:val="24"/>
          <w:szCs w:val="24"/>
          <w:lang w:eastAsia="en-US"/>
        </w:rPr>
        <w:t>0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Эффективное поведение на рынке труда</w:t>
      </w: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47FF2" w:rsidRPr="004715CA" w:rsidRDefault="00047FF2" w:rsidP="00047FF2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047FF2" w:rsidRPr="004715CA" w:rsidRDefault="00047FF2" w:rsidP="00047FF2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47FF2" w:rsidRPr="004715CA" w:rsidRDefault="00047FF2" w:rsidP="00047FF2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47FF2" w:rsidRPr="004715CA" w:rsidRDefault="00047FF2" w:rsidP="00047FF2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9. </w:t>
      </w:r>
    </w:p>
    <w:p w:rsidR="00047FF2" w:rsidRPr="004715CA" w:rsidRDefault="00047FF2" w:rsidP="00047FF2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 xml:space="preserve">владеть «технологией поиска работы, </w:t>
      </w:r>
      <w:proofErr w:type="spellStart"/>
      <w:r w:rsidRPr="004715CA">
        <w:rPr>
          <w:rFonts w:eastAsia="Calibri"/>
          <w:sz w:val="24"/>
          <w:szCs w:val="28"/>
          <w:lang w:eastAsia="en-US"/>
        </w:rPr>
        <w:t>сапопрезентации</w:t>
      </w:r>
      <w:proofErr w:type="spellEnd"/>
      <w:r w:rsidRPr="004715CA">
        <w:rPr>
          <w:rFonts w:eastAsia="Calibri"/>
          <w:sz w:val="24"/>
          <w:szCs w:val="28"/>
          <w:lang w:eastAsia="en-US"/>
        </w:rPr>
        <w:t xml:space="preserve"> и собеседования;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составлять резюме;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владеть приемами эмоционального регулирования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..</w:t>
      </w:r>
      <w:proofErr w:type="gramEnd"/>
    </w:p>
    <w:p w:rsidR="00047FF2" w:rsidRPr="004715CA" w:rsidRDefault="00047FF2" w:rsidP="00047FF2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структуру и особенности  рынка труда, занятости населения;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механизмы и особенности трудоустройства;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особенности регионального рынка труда: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социально-личностные и психологические характеристики личности, важные при устройстве и адаптации на рабочем месте.</w:t>
      </w:r>
    </w:p>
    <w:p w:rsidR="00047FF2" w:rsidRPr="004715CA" w:rsidRDefault="00047FF2" w:rsidP="00047FF2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.1</w:t>
      </w:r>
      <w:r>
        <w:rPr>
          <w:rFonts w:eastAsia="Lucida Sans Unicode"/>
          <w:b/>
          <w:sz w:val="24"/>
          <w:szCs w:val="24"/>
          <w:lang w:eastAsia="en-US"/>
        </w:rPr>
        <w:t>1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Анализ финансово-хозяйственной деятельности</w:t>
      </w:r>
    </w:p>
    <w:p w:rsidR="00047FF2" w:rsidRPr="004715CA" w:rsidRDefault="00047FF2" w:rsidP="00047FF2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047FF2" w:rsidRPr="004715CA" w:rsidRDefault="00047FF2" w:rsidP="00047FF2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047FF2" w:rsidRPr="004715CA" w:rsidRDefault="00047FF2" w:rsidP="00047FF2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047FF2" w:rsidRPr="004715CA" w:rsidRDefault="00047FF2" w:rsidP="00047FF2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047FF2" w:rsidRPr="004715CA" w:rsidRDefault="00047FF2" w:rsidP="00047FF2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1, 3 – 5, ПК 4.1 – 4.4. </w:t>
      </w:r>
    </w:p>
    <w:p w:rsidR="00047FF2" w:rsidRPr="004715CA" w:rsidRDefault="00047FF2" w:rsidP="00047FF2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ориентироваться в понятиях, категориях, методах и приемах экономического анализа;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пользоваться информационным обеспечением анализа финансово-хозяйственной деятельности;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анализировать технико-организационный уровень производства;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анализировать эффективность использования материальных, трудовых, финансовых ресурсов организации;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анализ производства и реализации продукции;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оценку деловой активности организации.</w:t>
      </w:r>
    </w:p>
    <w:p w:rsidR="00047FF2" w:rsidRPr="004715CA" w:rsidRDefault="00047FF2" w:rsidP="00047FF2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научные основы экономического анализа;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роль и перспективы развития экономического анализа в условиях рыночной экономики;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предмет и задачи, метод, приемы экономического анализа;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информационное обеспечение анализа финансово-хозяйственной деятельности;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виды экономического анализа;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факторы, резервы повышения эффективности производства;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 технико-организационного уровня производства;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 эффективности использования материальных, трудовых, финансовых ресурсов организации;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 производства и реализации продукции;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047FF2" w:rsidRPr="004715CA" w:rsidRDefault="00047FF2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оценку деловой активности организации.</w:t>
      </w:r>
    </w:p>
    <w:p w:rsidR="00047FF2" w:rsidRPr="004715CA" w:rsidRDefault="00047FF2" w:rsidP="00047FF2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47FF2" w:rsidRPr="004715CA" w:rsidRDefault="00047FF2" w:rsidP="00047FF2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897151" w:rsidRPr="004715CA" w:rsidRDefault="00897151" w:rsidP="0089715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897151" w:rsidRPr="004715CA" w:rsidRDefault="00897151" w:rsidP="0089715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</w:t>
      </w:r>
      <w:r>
        <w:rPr>
          <w:rFonts w:eastAsia="Lucida Sans Unicode"/>
          <w:b/>
          <w:sz w:val="24"/>
          <w:szCs w:val="24"/>
          <w:lang w:eastAsia="en-US"/>
        </w:rPr>
        <w:t xml:space="preserve">12 </w:t>
      </w:r>
      <w:r w:rsidRPr="004715CA">
        <w:rPr>
          <w:rFonts w:eastAsia="Lucida Sans Unicode"/>
          <w:b/>
          <w:sz w:val="24"/>
          <w:szCs w:val="24"/>
          <w:lang w:eastAsia="en-US"/>
        </w:rPr>
        <w:t>Правовое обеспечение профессиональной деятельности</w:t>
      </w:r>
    </w:p>
    <w:p w:rsidR="00897151" w:rsidRPr="004715CA" w:rsidRDefault="00897151" w:rsidP="00897151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897151" w:rsidRPr="004715CA" w:rsidRDefault="00897151" w:rsidP="00897151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897151" w:rsidRPr="004715CA" w:rsidRDefault="00897151" w:rsidP="00897151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897151" w:rsidRPr="004715CA" w:rsidRDefault="00897151" w:rsidP="00897151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897151" w:rsidRPr="004715CA" w:rsidRDefault="00897151" w:rsidP="00897151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9, ПК 1.1 – 1.5, 2.1 – 2.4, 3.1 – 3.4, 4.1 – 4.4. </w:t>
      </w:r>
    </w:p>
    <w:p w:rsidR="00897151" w:rsidRPr="004715CA" w:rsidRDefault="00897151" w:rsidP="00897151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использовать необходимые нормативные правовые акты;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анализировать и оценивать результаты и последствия деятельности (бездействия) с правовой точки зрения.</w:t>
      </w:r>
    </w:p>
    <w:p w:rsidR="00897151" w:rsidRPr="004715CA" w:rsidRDefault="00897151" w:rsidP="00897151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положения Конституции Российской Федерации;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права и свободы человека и гражданина, механизмы их реализации;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понятие правового регулирования в сфере профессиональной деятельности;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организационно-правовые формы юридических лиц;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правовое положение субъектов предпринимательской деятельности;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права и обязанности работников в сфере профессиональной деятельности;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порядок заключения трудового договора и основания для его прекращения;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правила оплаты труда;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роль государственного регулирования в обеспечении занятости населения;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право граждан на социальную защиту;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понятие дисциплинарной и материальной ответственности работника;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виды административных правонарушений и административной ответственности;</w:t>
      </w:r>
    </w:p>
    <w:p w:rsidR="00897151" w:rsidRPr="004715CA" w:rsidRDefault="00897151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нормы защиты нарушенных прав и судебный порядок разрешения споров.</w:t>
      </w:r>
    </w:p>
    <w:p w:rsidR="00897151" w:rsidRPr="004715CA" w:rsidRDefault="00897151" w:rsidP="00897151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897151" w:rsidRPr="004715CA" w:rsidRDefault="00897151" w:rsidP="00897151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ОП</w:t>
      </w:r>
      <w:r w:rsidR="00897151">
        <w:rPr>
          <w:rFonts w:eastAsia="Lucida Sans Unicode"/>
          <w:b/>
          <w:sz w:val="24"/>
          <w:szCs w:val="24"/>
          <w:lang w:eastAsia="en-US"/>
        </w:rPr>
        <w:t>Ц</w:t>
      </w:r>
      <w:r w:rsidRPr="004715CA">
        <w:rPr>
          <w:rFonts w:eastAsia="Lucida Sans Unicode"/>
          <w:b/>
          <w:sz w:val="24"/>
          <w:szCs w:val="24"/>
          <w:lang w:eastAsia="en-US"/>
        </w:rPr>
        <w:t>.</w:t>
      </w:r>
      <w:r w:rsidR="00897151">
        <w:rPr>
          <w:rFonts w:eastAsia="Lucida Sans Unicode"/>
          <w:b/>
          <w:sz w:val="24"/>
          <w:szCs w:val="24"/>
          <w:lang w:eastAsia="en-US"/>
        </w:rPr>
        <w:t>13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Статистика</w:t>
      </w:r>
    </w:p>
    <w:p w:rsidR="004715CA" w:rsidRPr="004715CA" w:rsidRDefault="004715CA" w:rsidP="004715CA">
      <w:pPr>
        <w:widowControl/>
        <w:autoSpaceDE/>
        <w:jc w:val="center"/>
        <w:rPr>
          <w:rFonts w:eastAsia="Lucida Sans Unicode"/>
          <w:b/>
          <w:sz w:val="24"/>
          <w:szCs w:val="24"/>
          <w:lang w:eastAsia="en-US"/>
        </w:rPr>
      </w:pPr>
    </w:p>
    <w:p w:rsidR="004715CA" w:rsidRPr="004715CA" w:rsidRDefault="004715CA" w:rsidP="004715CA">
      <w:pPr>
        <w:widowControl/>
        <w:tabs>
          <w:tab w:val="left" w:pos="567"/>
        </w:tabs>
        <w:autoSpaceDE/>
        <w:ind w:right="-185"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1. Область применения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Рабочая программа учебной дисциплины является частью программы подготовки специалистов среднего звена  в соответствии с ФГОС по специальности СПО</w:t>
      </w:r>
      <w:r w:rsidRPr="004715CA">
        <w:rPr>
          <w:rFonts w:eastAsia="Lucida Sans Unicode"/>
          <w:b/>
          <w:sz w:val="24"/>
          <w:szCs w:val="24"/>
          <w:lang w:eastAsia="en-US"/>
        </w:rPr>
        <w:t xml:space="preserve"> </w:t>
      </w:r>
      <w:r w:rsidR="00897151">
        <w:rPr>
          <w:rFonts w:eastAsia="Andale Sans UI"/>
          <w:sz w:val="24"/>
          <w:szCs w:val="24"/>
          <w:lang w:eastAsia="en-US" w:bidi="en-US"/>
        </w:rPr>
        <w:t>38.02.01 Экономика и бухгалтерский учет (по отраслям).</w:t>
      </w:r>
    </w:p>
    <w:p w:rsidR="004715CA" w:rsidRPr="004715CA" w:rsidRDefault="004715CA" w:rsidP="004715CA">
      <w:pPr>
        <w:widowControl/>
        <w:autoSpaceDE/>
        <w:jc w:val="both"/>
        <w:rPr>
          <w:rFonts w:eastAsia="Lucida Sans Unicode"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  <w:r w:rsidRPr="004715CA">
        <w:rPr>
          <w:rFonts w:eastAsia="Lucida Sans Unicode"/>
          <w:sz w:val="24"/>
          <w:szCs w:val="24"/>
          <w:lang w:eastAsia="en-US"/>
        </w:rPr>
        <w:t xml:space="preserve"> дисциплина относится к профессиональному циклу, общепрофессиональные дисциплины. </w:t>
      </w:r>
    </w:p>
    <w:p w:rsidR="004715CA" w:rsidRPr="004715CA" w:rsidRDefault="004715CA" w:rsidP="004715CA">
      <w:pPr>
        <w:widowControl/>
        <w:autoSpaceDE/>
        <w:jc w:val="both"/>
        <w:rPr>
          <w:rFonts w:eastAsia="Lucida Sans Unicode"/>
          <w:b/>
          <w:sz w:val="24"/>
          <w:szCs w:val="24"/>
          <w:lang w:eastAsia="en-US"/>
        </w:rPr>
      </w:pPr>
      <w:r w:rsidRPr="004715CA">
        <w:rPr>
          <w:rFonts w:eastAsia="Lucida Sans Unicode"/>
          <w:b/>
          <w:sz w:val="24"/>
          <w:szCs w:val="24"/>
          <w:lang w:eastAsia="en-US"/>
        </w:rPr>
        <w:t>3. Цели и задачи учебной дисциплины – требования к результатам освоения учебной дисциплины:</w:t>
      </w:r>
    </w:p>
    <w:p w:rsidR="004715CA" w:rsidRPr="004715CA" w:rsidRDefault="004715CA" w:rsidP="004715CA">
      <w:pPr>
        <w:widowControl/>
        <w:tabs>
          <w:tab w:val="left" w:pos="426"/>
        </w:tabs>
        <w:suppressAutoHyphens w:val="0"/>
        <w:autoSpaceDE/>
        <w:jc w:val="both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 xml:space="preserve">В результате освоения учебной дисциплины обучающийся должен приобрести умения и знания, необходимые для формирования компетенций: </w:t>
      </w:r>
      <w:proofErr w:type="gramStart"/>
      <w:r w:rsidRPr="004715CA">
        <w:rPr>
          <w:rFonts w:eastAsia="Calibri"/>
          <w:sz w:val="24"/>
          <w:szCs w:val="28"/>
          <w:lang w:eastAsia="en-US"/>
        </w:rPr>
        <w:t>ОК</w:t>
      </w:r>
      <w:proofErr w:type="gramEnd"/>
      <w:r w:rsidRPr="004715CA">
        <w:rPr>
          <w:rFonts w:eastAsia="Calibri"/>
          <w:sz w:val="24"/>
          <w:szCs w:val="28"/>
          <w:lang w:eastAsia="en-US"/>
        </w:rPr>
        <w:t xml:space="preserve"> 1 – 3, 5, ПК 1.1, 1.3, 1.5, 3.2, 3.3, 4.2. </w:t>
      </w:r>
    </w:p>
    <w:p w:rsidR="004715CA" w:rsidRPr="004715CA" w:rsidRDefault="004715CA" w:rsidP="004715CA">
      <w:pPr>
        <w:autoSpaceDE/>
        <w:jc w:val="both"/>
        <w:rPr>
          <w:rFonts w:eastAsia="Andale Sans UI"/>
          <w:b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 xml:space="preserve">Обучающийся должен уметь: 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собирать и регистрировать статистическую информацию;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проводить первичную обработку и контроль материалов наблюдения;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выполнять расчеты статистических показателей и формулировать основные выводы;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4715CA" w:rsidRPr="004715CA" w:rsidRDefault="004715CA" w:rsidP="004715CA">
      <w:pPr>
        <w:autoSpaceDE/>
        <w:jc w:val="both"/>
        <w:rPr>
          <w:rFonts w:eastAsia="Andale Sans UI"/>
          <w:sz w:val="24"/>
          <w:szCs w:val="24"/>
          <w:lang w:eastAsia="en-US" w:bidi="en-US"/>
        </w:rPr>
      </w:pPr>
      <w:r w:rsidRPr="004715CA">
        <w:rPr>
          <w:rFonts w:eastAsia="Andale Sans UI"/>
          <w:b/>
          <w:sz w:val="24"/>
          <w:szCs w:val="24"/>
          <w:lang w:eastAsia="en-US" w:bidi="en-US"/>
        </w:rPr>
        <w:t>Обучающийся должен знать:</w:t>
      </w:r>
      <w:r w:rsidRPr="004715CA">
        <w:rPr>
          <w:rFonts w:eastAsia="Andale Sans UI"/>
          <w:sz w:val="24"/>
          <w:szCs w:val="24"/>
          <w:lang w:eastAsia="en-US" w:bidi="en-US"/>
        </w:rPr>
        <w:t xml:space="preserve"> 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предмет, метод и задачи статистики;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lastRenderedPageBreak/>
        <w:t>общие основы статистической науки;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принципы организации государственной статистики;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современные тенденции развития статистического учета;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способы сбора, обработки, анализа и наглядного представления информации;</w:t>
      </w:r>
    </w:p>
    <w:p w:rsidR="004715CA" w:rsidRP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основные формы и виды действующей статистической отчетности;</w:t>
      </w:r>
    </w:p>
    <w:p w:rsidR="004715CA" w:rsidRDefault="004715CA" w:rsidP="00FA56FB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left="284" w:hanging="284"/>
        <w:rPr>
          <w:rFonts w:eastAsia="Calibri"/>
          <w:sz w:val="24"/>
          <w:szCs w:val="28"/>
          <w:lang w:eastAsia="en-US"/>
        </w:rPr>
      </w:pPr>
      <w:r w:rsidRPr="004715CA">
        <w:rPr>
          <w:rFonts w:eastAsia="Calibri"/>
          <w:sz w:val="24"/>
          <w:szCs w:val="28"/>
          <w:lang w:eastAsia="en-US"/>
        </w:rPr>
        <w:t>технику расчета статистических показателей, характеризующих социально-экономические явления.</w:t>
      </w:r>
    </w:p>
    <w:p w:rsidR="00A06D8E" w:rsidRPr="004C6947" w:rsidRDefault="004C6947" w:rsidP="004C6947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Аннотация </w:t>
      </w:r>
      <w:proofErr w:type="gramStart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>рабочей</w:t>
      </w:r>
      <w:proofErr w:type="gramEnd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 программы профессионального модуля</w:t>
      </w:r>
    </w:p>
    <w:p w:rsidR="004C6947" w:rsidRPr="004C6947" w:rsidRDefault="004C6947" w:rsidP="004C6947">
      <w:pPr>
        <w:suppressAutoHyphens w:val="0"/>
        <w:autoSpaceDN w:val="0"/>
        <w:ind w:left="218" w:right="113"/>
        <w:jc w:val="center"/>
        <w:rPr>
          <w:b/>
          <w:i/>
          <w:sz w:val="24"/>
          <w:szCs w:val="24"/>
          <w:lang w:eastAsia="en-US"/>
        </w:rPr>
      </w:pPr>
      <w:r w:rsidRPr="004C6947">
        <w:rPr>
          <w:b/>
          <w:sz w:val="24"/>
          <w:szCs w:val="24"/>
          <w:lang w:eastAsia="en-US"/>
        </w:rPr>
        <w:t>ПМ.01 «Документирование хозяйственных операций и ведение бухгалтерского учета</w:t>
      </w:r>
      <w:r w:rsidRPr="004C6947">
        <w:rPr>
          <w:b/>
          <w:spacing w:val="40"/>
          <w:sz w:val="24"/>
          <w:szCs w:val="24"/>
          <w:lang w:eastAsia="en-US"/>
        </w:rPr>
        <w:t xml:space="preserve"> </w:t>
      </w:r>
      <w:r w:rsidRPr="004C6947">
        <w:rPr>
          <w:b/>
          <w:sz w:val="24"/>
          <w:szCs w:val="24"/>
          <w:lang w:eastAsia="en-US"/>
        </w:rPr>
        <w:t>активов организации</w:t>
      </w:r>
      <w:r w:rsidRPr="004C6947">
        <w:rPr>
          <w:b/>
          <w:i/>
          <w:sz w:val="24"/>
          <w:szCs w:val="24"/>
          <w:lang w:eastAsia="en-US"/>
        </w:rPr>
        <w:t>»</w:t>
      </w:r>
    </w:p>
    <w:p w:rsidR="004C6947" w:rsidRPr="004C6947" w:rsidRDefault="004C6947" w:rsidP="00FA56FB">
      <w:pPr>
        <w:numPr>
          <w:ilvl w:val="1"/>
          <w:numId w:val="8"/>
        </w:numPr>
        <w:tabs>
          <w:tab w:val="left" w:pos="639"/>
        </w:tabs>
        <w:suppressAutoHyphens w:val="0"/>
        <w:autoSpaceDN w:val="0"/>
        <w:ind w:hanging="421"/>
        <w:outlineLvl w:val="1"/>
        <w:rPr>
          <w:b/>
          <w:bCs/>
          <w:sz w:val="24"/>
          <w:szCs w:val="24"/>
          <w:lang w:eastAsia="en-US"/>
        </w:rPr>
      </w:pPr>
      <w:r w:rsidRPr="004C6947">
        <w:rPr>
          <w:b/>
          <w:bCs/>
          <w:sz w:val="24"/>
          <w:szCs w:val="24"/>
          <w:lang w:eastAsia="en-US"/>
        </w:rPr>
        <w:t>Цель</w:t>
      </w:r>
      <w:r w:rsidRPr="004C6947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4C6947">
        <w:rPr>
          <w:b/>
          <w:bCs/>
          <w:sz w:val="24"/>
          <w:szCs w:val="24"/>
          <w:lang w:eastAsia="en-US"/>
        </w:rPr>
        <w:t>и</w:t>
      </w:r>
      <w:r w:rsidRPr="004C6947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4C6947">
        <w:rPr>
          <w:b/>
          <w:bCs/>
          <w:sz w:val="24"/>
          <w:szCs w:val="24"/>
          <w:lang w:eastAsia="en-US"/>
        </w:rPr>
        <w:t>планируемые</w:t>
      </w:r>
      <w:r w:rsidRPr="004C6947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4C6947">
        <w:rPr>
          <w:b/>
          <w:bCs/>
          <w:sz w:val="24"/>
          <w:szCs w:val="24"/>
          <w:lang w:eastAsia="en-US"/>
        </w:rPr>
        <w:t>результаты</w:t>
      </w:r>
      <w:r w:rsidRPr="004C6947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4C6947">
        <w:rPr>
          <w:b/>
          <w:bCs/>
          <w:sz w:val="24"/>
          <w:szCs w:val="24"/>
          <w:lang w:eastAsia="en-US"/>
        </w:rPr>
        <w:t>освоения</w:t>
      </w:r>
      <w:r w:rsidRPr="004C6947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4C6947">
        <w:rPr>
          <w:b/>
          <w:bCs/>
          <w:sz w:val="24"/>
          <w:szCs w:val="24"/>
          <w:lang w:eastAsia="en-US"/>
        </w:rPr>
        <w:t>профессионального</w:t>
      </w:r>
      <w:r w:rsidRPr="004C6947">
        <w:rPr>
          <w:b/>
          <w:bCs/>
          <w:spacing w:val="-2"/>
          <w:sz w:val="24"/>
          <w:szCs w:val="24"/>
          <w:lang w:eastAsia="en-US"/>
        </w:rPr>
        <w:t xml:space="preserve"> модуля</w:t>
      </w:r>
    </w:p>
    <w:p w:rsidR="004C6947" w:rsidRPr="004C6947" w:rsidRDefault="004C6947" w:rsidP="004C6947">
      <w:pPr>
        <w:suppressAutoHyphens w:val="0"/>
        <w:autoSpaceDN w:val="0"/>
        <w:ind w:left="218" w:right="108"/>
        <w:jc w:val="both"/>
        <w:rPr>
          <w:sz w:val="24"/>
          <w:szCs w:val="24"/>
          <w:lang w:eastAsia="en-US"/>
        </w:rPr>
      </w:pPr>
      <w:r w:rsidRPr="004C6947">
        <w:rPr>
          <w:sz w:val="24"/>
          <w:szCs w:val="24"/>
          <w:lang w:eastAsia="en-US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</w:t>
      </w:r>
      <w:r w:rsidRPr="004C6947">
        <w:rPr>
          <w:spacing w:val="40"/>
          <w:sz w:val="24"/>
          <w:szCs w:val="24"/>
          <w:lang w:eastAsia="en-US"/>
        </w:rPr>
        <w:t xml:space="preserve"> </w:t>
      </w:r>
      <w:r w:rsidRPr="004C6947">
        <w:rPr>
          <w:sz w:val="24"/>
          <w:szCs w:val="24"/>
          <w:lang w:eastAsia="en-US"/>
        </w:rPr>
        <w:t>профессиональные компетенции:</w:t>
      </w:r>
    </w:p>
    <w:p w:rsidR="004C6947" w:rsidRPr="004C6947" w:rsidRDefault="004C6947" w:rsidP="00FA56FB">
      <w:pPr>
        <w:numPr>
          <w:ilvl w:val="2"/>
          <w:numId w:val="8"/>
        </w:numPr>
        <w:tabs>
          <w:tab w:val="left" w:pos="1179"/>
        </w:tabs>
        <w:suppressAutoHyphens w:val="0"/>
        <w:autoSpaceDN w:val="0"/>
        <w:ind w:hanging="601"/>
        <w:jc w:val="both"/>
        <w:rPr>
          <w:sz w:val="24"/>
          <w:szCs w:val="22"/>
          <w:lang w:eastAsia="en-US"/>
        </w:rPr>
      </w:pPr>
      <w:r w:rsidRPr="004C6947">
        <w:rPr>
          <w:sz w:val="24"/>
          <w:szCs w:val="22"/>
          <w:lang w:eastAsia="en-US"/>
        </w:rPr>
        <w:t>Перечень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общих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pacing w:val="-2"/>
          <w:sz w:val="24"/>
          <w:szCs w:val="22"/>
          <w:lang w:eastAsia="en-US"/>
        </w:rPr>
        <w:t>компетенций</w:t>
      </w:r>
    </w:p>
    <w:p w:rsidR="004C6947" w:rsidRPr="004C6947" w:rsidRDefault="004C6947" w:rsidP="004C6947">
      <w:pPr>
        <w:suppressAutoHyphens w:val="0"/>
        <w:autoSpaceDN w:val="0"/>
        <w:rPr>
          <w:szCs w:val="24"/>
          <w:lang w:eastAsia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13"/>
      </w:tblGrid>
      <w:tr w:rsidR="004C6947" w:rsidRPr="004C6947" w:rsidTr="004C6947">
        <w:trPr>
          <w:trHeight w:val="397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>Код</w:t>
            </w:r>
            <w:proofErr w:type="spellEnd"/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  <w:r w:rsidRPr="004C6947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b/>
                <w:sz w:val="24"/>
                <w:lang w:eastAsia="en-US"/>
              </w:rPr>
              <w:t>общих</w:t>
            </w:r>
            <w:proofErr w:type="spellEnd"/>
            <w:r w:rsidRPr="004C6947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>компетенций</w:t>
            </w:r>
            <w:proofErr w:type="spellEnd"/>
          </w:p>
        </w:tc>
      </w:tr>
      <w:tr w:rsidR="004C6947" w:rsidRPr="004C6947" w:rsidTr="004C6947">
        <w:trPr>
          <w:trHeight w:val="619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01.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tabs>
                <w:tab w:val="left" w:pos="1472"/>
                <w:tab w:val="left" w:pos="2693"/>
                <w:tab w:val="left" w:pos="3933"/>
                <w:tab w:val="left" w:pos="4839"/>
                <w:tab w:val="left" w:pos="7127"/>
              </w:tabs>
              <w:suppressAutoHyphens w:val="0"/>
              <w:ind w:left="105" w:right="10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Выбирать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способы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решения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задач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профессиональной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деятельности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применительно к различным контекстам;</w:t>
            </w:r>
          </w:p>
        </w:tc>
      </w:tr>
      <w:tr w:rsidR="004C6947" w:rsidRPr="004C6947" w:rsidTr="004C6947">
        <w:trPr>
          <w:trHeight w:val="497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02.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Осуществлять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поиск,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анализ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интерпретацию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информации,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необходимой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для выполнения задач профессиональной деятельности;</w:t>
            </w:r>
          </w:p>
        </w:tc>
      </w:tr>
      <w:tr w:rsidR="004C6947" w:rsidRPr="004C6947" w:rsidTr="004C6947">
        <w:trPr>
          <w:trHeight w:val="633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03.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Планировать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реализовывать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собственное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профессиональное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личностное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развитие;</w:t>
            </w:r>
          </w:p>
        </w:tc>
      </w:tr>
      <w:tr w:rsidR="004C6947" w:rsidRPr="004C6947" w:rsidTr="004C6947">
        <w:trPr>
          <w:trHeight w:val="557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04.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Работать</w:t>
            </w:r>
            <w:r w:rsidRPr="004C6947">
              <w:rPr>
                <w:rFonts w:ascii="Times New Roman" w:hAnsi="Times New Roman"/>
                <w:spacing w:val="3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коллективе и</w:t>
            </w:r>
            <w:r w:rsidRPr="004C6947">
              <w:rPr>
                <w:rFonts w:ascii="Times New Roman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команде,</w:t>
            </w:r>
            <w:r w:rsidRPr="004C6947">
              <w:rPr>
                <w:rFonts w:ascii="Times New Roman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эффективно</w:t>
            </w:r>
            <w:r w:rsidRPr="004C6947">
              <w:rPr>
                <w:rFonts w:ascii="Times New Roman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взаимодействовать</w:t>
            </w:r>
            <w:r w:rsidRPr="004C6947">
              <w:rPr>
                <w:rFonts w:ascii="Times New Roman" w:hAnsi="Times New Roman"/>
                <w:spacing w:val="3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4C6947">
              <w:rPr>
                <w:rFonts w:ascii="Times New Roman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коллегами, руководством, клиентами;</w:t>
            </w:r>
          </w:p>
        </w:tc>
      </w:tr>
      <w:tr w:rsidR="004C6947" w:rsidRPr="004C6947" w:rsidTr="004C6947">
        <w:trPr>
          <w:trHeight w:val="835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05.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 w:right="10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контекста;</w:t>
            </w:r>
          </w:p>
        </w:tc>
      </w:tr>
      <w:tr w:rsidR="004C6947" w:rsidRPr="004C6947" w:rsidTr="004C6947">
        <w:trPr>
          <w:trHeight w:val="293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09.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suppressAutoHyphens w:val="0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Использовать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информационные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технологии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профессиональной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деятельности;</w:t>
            </w:r>
          </w:p>
        </w:tc>
      </w:tr>
      <w:tr w:rsidR="004C6947" w:rsidRPr="004C6947" w:rsidTr="004C6947">
        <w:trPr>
          <w:trHeight w:val="553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10.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tabs>
                <w:tab w:val="left" w:pos="1772"/>
                <w:tab w:val="left" w:pos="3980"/>
                <w:tab w:val="left" w:pos="5825"/>
                <w:tab w:val="left" w:pos="6338"/>
                <w:tab w:val="left" w:pos="8366"/>
              </w:tabs>
              <w:suppressAutoHyphens w:val="0"/>
              <w:ind w:left="105" w:righ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Пользоваться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профессиональной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документацией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государственном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и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иностранном языках;</w:t>
            </w:r>
          </w:p>
        </w:tc>
      </w:tr>
      <w:tr w:rsidR="004C6947" w:rsidRPr="004C6947" w:rsidTr="004C6947">
        <w:trPr>
          <w:trHeight w:val="1029"/>
        </w:trPr>
        <w:tc>
          <w:tcPr>
            <w:tcW w:w="960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ОК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>11.</w:t>
            </w:r>
          </w:p>
        </w:tc>
        <w:tc>
          <w:tcPr>
            <w:tcW w:w="8613" w:type="dxa"/>
          </w:tcPr>
          <w:p w:rsidR="004C6947" w:rsidRPr="004C6947" w:rsidRDefault="004C6947" w:rsidP="004C6947">
            <w:pPr>
              <w:tabs>
                <w:tab w:val="left" w:pos="1947"/>
                <w:tab w:val="left" w:pos="3076"/>
                <w:tab w:val="left" w:pos="3760"/>
                <w:tab w:val="left" w:pos="5429"/>
                <w:tab w:val="left" w:pos="7212"/>
              </w:tabs>
              <w:suppressAutoHyphens w:val="0"/>
              <w:ind w:left="105" w:right="10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знания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>по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финансовой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грамотности,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планировать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предпринимательскую деятельность в профессиональной сфере.</w:t>
            </w:r>
          </w:p>
        </w:tc>
      </w:tr>
    </w:tbl>
    <w:p w:rsidR="004C6947" w:rsidRPr="004C6947" w:rsidRDefault="004C6947" w:rsidP="004C6947">
      <w:pPr>
        <w:suppressAutoHyphens w:val="0"/>
        <w:autoSpaceDN w:val="0"/>
        <w:rPr>
          <w:sz w:val="24"/>
          <w:szCs w:val="24"/>
          <w:lang w:eastAsia="en-US"/>
        </w:rPr>
      </w:pPr>
    </w:p>
    <w:p w:rsidR="004C6947" w:rsidRPr="004C6947" w:rsidRDefault="004C6947" w:rsidP="00FA56FB">
      <w:pPr>
        <w:numPr>
          <w:ilvl w:val="2"/>
          <w:numId w:val="8"/>
        </w:numPr>
        <w:tabs>
          <w:tab w:val="left" w:pos="819"/>
        </w:tabs>
        <w:suppressAutoHyphens w:val="0"/>
        <w:autoSpaceDN w:val="0"/>
        <w:ind w:left="818" w:hanging="601"/>
        <w:jc w:val="left"/>
        <w:rPr>
          <w:sz w:val="24"/>
          <w:szCs w:val="22"/>
          <w:lang w:eastAsia="en-US"/>
        </w:rPr>
      </w:pPr>
      <w:r w:rsidRPr="004C6947">
        <w:rPr>
          <w:sz w:val="24"/>
          <w:szCs w:val="22"/>
          <w:lang w:eastAsia="en-US"/>
        </w:rPr>
        <w:t>Перечень</w:t>
      </w:r>
      <w:r w:rsidRPr="004C6947">
        <w:rPr>
          <w:spacing w:val="-6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профессиональных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pacing w:val="-2"/>
          <w:sz w:val="24"/>
          <w:szCs w:val="22"/>
          <w:lang w:eastAsia="en-US"/>
        </w:rPr>
        <w:t>компетенций</w:t>
      </w:r>
    </w:p>
    <w:p w:rsidR="004C6947" w:rsidRPr="004C6947" w:rsidRDefault="004C6947" w:rsidP="004C6947">
      <w:pPr>
        <w:suppressAutoHyphens w:val="0"/>
        <w:autoSpaceDN w:val="0"/>
        <w:rPr>
          <w:sz w:val="21"/>
          <w:szCs w:val="24"/>
          <w:lang w:eastAsia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472"/>
      </w:tblGrid>
      <w:tr w:rsidR="004C6947" w:rsidRPr="004C6947" w:rsidTr="004C6947">
        <w:trPr>
          <w:trHeight w:val="614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>Код</w:t>
            </w:r>
            <w:proofErr w:type="spellEnd"/>
          </w:p>
        </w:tc>
        <w:tc>
          <w:tcPr>
            <w:tcW w:w="847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b/>
                <w:sz w:val="24"/>
                <w:lang w:val="ru-RU" w:eastAsia="en-US"/>
              </w:rPr>
              <w:t>Наименование</w:t>
            </w:r>
            <w:r w:rsidRPr="004C6947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b/>
                <w:sz w:val="24"/>
                <w:lang w:val="ru-RU" w:eastAsia="en-US"/>
              </w:rPr>
              <w:t>видов</w:t>
            </w:r>
            <w:r w:rsidRPr="004C6947">
              <w:rPr>
                <w:rFonts w:ascii="Times New Roman" w:hAnsi="Times New Roman"/>
                <w:b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  <w:r w:rsidRPr="004C6947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b/>
                <w:sz w:val="24"/>
                <w:lang w:val="ru-RU" w:eastAsia="en-US"/>
              </w:rPr>
              <w:t>профессиональных</w:t>
            </w:r>
            <w:r w:rsidRPr="004C6947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компетенций</w:t>
            </w:r>
          </w:p>
        </w:tc>
      </w:tr>
      <w:tr w:rsidR="004C6947" w:rsidRPr="004C6947" w:rsidTr="004C6947">
        <w:trPr>
          <w:trHeight w:val="559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ПМ.01</w:t>
            </w:r>
          </w:p>
        </w:tc>
        <w:tc>
          <w:tcPr>
            <w:tcW w:w="847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Документирование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хозяйственных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операций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ведение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бухгалтерского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учета активов организации</w:t>
            </w:r>
          </w:p>
        </w:tc>
      </w:tr>
      <w:tr w:rsidR="004C6947" w:rsidRPr="004C6947" w:rsidTr="004C6947">
        <w:trPr>
          <w:trHeight w:val="283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ПК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1.1.</w:t>
            </w:r>
          </w:p>
        </w:tc>
        <w:tc>
          <w:tcPr>
            <w:tcW w:w="847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Обрабатывать</w:t>
            </w:r>
            <w:proofErr w:type="spellEnd"/>
            <w:r w:rsidRPr="004C6947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первичные</w:t>
            </w:r>
            <w:proofErr w:type="spellEnd"/>
            <w:r w:rsidRPr="004C6947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бухгалтерские</w:t>
            </w:r>
            <w:proofErr w:type="spellEnd"/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документы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</w:tc>
      </w:tr>
      <w:tr w:rsidR="004C6947" w:rsidRPr="004C6947" w:rsidTr="004C6947">
        <w:trPr>
          <w:trHeight w:val="544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lastRenderedPageBreak/>
              <w:t>ПК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1.2.</w:t>
            </w:r>
          </w:p>
        </w:tc>
        <w:tc>
          <w:tcPr>
            <w:tcW w:w="847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Разрабатывать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согласовывать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руководством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организации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рабочий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план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счетов бухгалтерского учета организации;</w:t>
            </w:r>
          </w:p>
        </w:tc>
      </w:tr>
      <w:tr w:rsidR="004C6947" w:rsidRPr="004C6947" w:rsidTr="004C6947">
        <w:trPr>
          <w:trHeight w:val="564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ПК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1.3.</w:t>
            </w:r>
          </w:p>
        </w:tc>
        <w:tc>
          <w:tcPr>
            <w:tcW w:w="8472" w:type="dxa"/>
          </w:tcPr>
          <w:p w:rsidR="004C6947" w:rsidRPr="004C6947" w:rsidRDefault="004C6947" w:rsidP="004C6947">
            <w:pPr>
              <w:tabs>
                <w:tab w:val="left" w:pos="1452"/>
                <w:tab w:val="left" w:pos="2129"/>
                <w:tab w:val="left" w:pos="3400"/>
                <w:tab w:val="left" w:pos="4468"/>
                <w:tab w:val="left" w:pos="5808"/>
                <w:tab w:val="left" w:pos="7063"/>
                <w:tab w:val="left" w:pos="7420"/>
              </w:tabs>
              <w:suppressAutoHyphens w:val="0"/>
              <w:ind w:left="107" w:right="10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proofErr w:type="gramStart"/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денежных</w:t>
            </w:r>
            <w:proofErr w:type="gramEnd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средств,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оформлять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денежные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кассовые документы;</w:t>
            </w:r>
          </w:p>
        </w:tc>
      </w:tr>
      <w:tr w:rsidR="004C6947" w:rsidRPr="004C6947" w:rsidTr="004C6947">
        <w:trPr>
          <w:trHeight w:val="563"/>
        </w:trPr>
        <w:tc>
          <w:tcPr>
            <w:tcW w:w="110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r w:rsidRPr="004C6947">
              <w:rPr>
                <w:rFonts w:ascii="Times New Roman" w:hAnsi="Times New Roman"/>
                <w:sz w:val="24"/>
                <w:lang w:eastAsia="en-US"/>
              </w:rPr>
              <w:t>ПК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1.4.</w:t>
            </w:r>
          </w:p>
        </w:tc>
        <w:tc>
          <w:tcPr>
            <w:tcW w:w="847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:rsidR="004C6947" w:rsidRPr="004C6947" w:rsidRDefault="004C6947" w:rsidP="004C6947">
      <w:pPr>
        <w:suppressAutoHyphens w:val="0"/>
        <w:autoSpaceDN w:val="0"/>
        <w:rPr>
          <w:sz w:val="26"/>
          <w:szCs w:val="24"/>
          <w:lang w:eastAsia="en-US"/>
        </w:rPr>
      </w:pPr>
    </w:p>
    <w:p w:rsidR="004C6947" w:rsidRPr="004C6947" w:rsidRDefault="004C6947" w:rsidP="004C6947">
      <w:pPr>
        <w:suppressAutoHyphens w:val="0"/>
        <w:autoSpaceDN w:val="0"/>
        <w:rPr>
          <w:sz w:val="27"/>
          <w:szCs w:val="24"/>
          <w:lang w:eastAsia="en-US"/>
        </w:rPr>
      </w:pPr>
    </w:p>
    <w:p w:rsidR="004C6947" w:rsidRPr="004C6947" w:rsidRDefault="004C6947" w:rsidP="00FA56FB">
      <w:pPr>
        <w:numPr>
          <w:ilvl w:val="2"/>
          <w:numId w:val="8"/>
        </w:numPr>
        <w:tabs>
          <w:tab w:val="left" w:pos="819"/>
        </w:tabs>
        <w:suppressAutoHyphens w:val="0"/>
        <w:autoSpaceDN w:val="0"/>
        <w:ind w:left="818" w:hanging="601"/>
        <w:jc w:val="left"/>
        <w:rPr>
          <w:sz w:val="24"/>
          <w:szCs w:val="22"/>
          <w:lang w:eastAsia="en-US"/>
        </w:rPr>
      </w:pPr>
      <w:r w:rsidRPr="004C6947">
        <w:rPr>
          <w:sz w:val="24"/>
          <w:szCs w:val="22"/>
          <w:lang w:eastAsia="en-US"/>
        </w:rPr>
        <w:t>В</w:t>
      </w:r>
      <w:r w:rsidRPr="004C6947">
        <w:rPr>
          <w:spacing w:val="-8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результате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освоения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профессионального</w:t>
      </w:r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z w:val="24"/>
          <w:szCs w:val="22"/>
          <w:lang w:eastAsia="en-US"/>
        </w:rPr>
        <w:t>модуля</w:t>
      </w:r>
      <w:r w:rsidRPr="004C6947">
        <w:rPr>
          <w:spacing w:val="-4"/>
          <w:sz w:val="24"/>
          <w:szCs w:val="22"/>
          <w:lang w:eastAsia="en-US"/>
        </w:rPr>
        <w:t xml:space="preserve"> </w:t>
      </w:r>
      <w:proofErr w:type="gramStart"/>
      <w:r w:rsidRPr="004C6947">
        <w:rPr>
          <w:sz w:val="24"/>
          <w:szCs w:val="22"/>
          <w:lang w:eastAsia="en-US"/>
        </w:rPr>
        <w:t>обучающийся</w:t>
      </w:r>
      <w:proofErr w:type="gramEnd"/>
      <w:r w:rsidRPr="004C6947">
        <w:rPr>
          <w:spacing w:val="-3"/>
          <w:sz w:val="24"/>
          <w:szCs w:val="22"/>
          <w:lang w:eastAsia="en-US"/>
        </w:rPr>
        <w:t xml:space="preserve"> </w:t>
      </w:r>
      <w:r w:rsidRPr="004C6947">
        <w:rPr>
          <w:spacing w:val="-2"/>
          <w:sz w:val="24"/>
          <w:szCs w:val="22"/>
          <w:lang w:eastAsia="en-US"/>
        </w:rPr>
        <w:t>должен:</w:t>
      </w:r>
    </w:p>
    <w:p w:rsidR="004C6947" w:rsidRPr="004C6947" w:rsidRDefault="004C6947" w:rsidP="004C6947">
      <w:pPr>
        <w:suppressAutoHyphens w:val="0"/>
        <w:autoSpaceDN w:val="0"/>
        <w:rPr>
          <w:sz w:val="29"/>
          <w:szCs w:val="24"/>
          <w:lang w:eastAsia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732"/>
      </w:tblGrid>
      <w:tr w:rsidR="004C6947" w:rsidRPr="004C6947" w:rsidTr="00FA56FB">
        <w:trPr>
          <w:trHeight w:val="620"/>
        </w:trPr>
        <w:tc>
          <w:tcPr>
            <w:tcW w:w="1732" w:type="dxa"/>
          </w:tcPr>
          <w:p w:rsidR="004C6947" w:rsidRPr="004C6947" w:rsidRDefault="004C6947" w:rsidP="00FA56FB">
            <w:pPr>
              <w:suppressAutoHyphens w:val="0"/>
              <w:ind w:left="107" w:right="98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Иметь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практический</w:t>
            </w:r>
            <w:proofErr w:type="spellEnd"/>
            <w:r w:rsidRPr="004C6947">
              <w:rPr>
                <w:rFonts w:ascii="Times New Roman" w:hAnsi="Times New Roman"/>
                <w:spacing w:val="-15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опыт</w:t>
            </w:r>
            <w:proofErr w:type="spellEnd"/>
          </w:p>
        </w:tc>
        <w:tc>
          <w:tcPr>
            <w:tcW w:w="7732" w:type="dxa"/>
          </w:tcPr>
          <w:p w:rsidR="004C6947" w:rsidRPr="004C6947" w:rsidRDefault="004C6947" w:rsidP="004C6947">
            <w:pPr>
              <w:tabs>
                <w:tab w:val="left" w:pos="554"/>
                <w:tab w:val="left" w:pos="2787"/>
                <w:tab w:val="left" w:pos="4616"/>
                <w:tab w:val="left" w:pos="5871"/>
                <w:tab w:val="left" w:pos="6286"/>
              </w:tabs>
              <w:suppressAutoHyphens w:val="0"/>
              <w:ind w:left="108" w:right="10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документировании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хозяйственных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операций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ведении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бухгалтерского учета активов организации.</w:t>
            </w:r>
          </w:p>
        </w:tc>
      </w:tr>
      <w:tr w:rsidR="004C6947" w:rsidRPr="004C6947" w:rsidTr="00FA56FB">
        <w:trPr>
          <w:trHeight w:val="1414"/>
        </w:trPr>
        <w:tc>
          <w:tcPr>
            <w:tcW w:w="1732" w:type="dxa"/>
          </w:tcPr>
          <w:p w:rsidR="004C6947" w:rsidRPr="004C6947" w:rsidRDefault="004C6947" w:rsidP="004C6947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уметь</w:t>
            </w:r>
            <w:proofErr w:type="spellEnd"/>
          </w:p>
        </w:tc>
        <w:tc>
          <w:tcPr>
            <w:tcW w:w="7732" w:type="dxa"/>
          </w:tcPr>
          <w:p w:rsidR="004C6947" w:rsidRPr="004C6947" w:rsidRDefault="004C6947" w:rsidP="00FA56FB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right="99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проведение;</w:t>
            </w:r>
          </w:p>
          <w:p w:rsidR="004C6947" w:rsidRPr="004C6947" w:rsidRDefault="004C6947" w:rsidP="00FA56FB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right="97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C6947" w:rsidRPr="004C6947" w:rsidRDefault="004C6947" w:rsidP="00FA56FB">
            <w:pPr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проверять</w:t>
            </w:r>
            <w:r w:rsidRPr="004C6947">
              <w:rPr>
                <w:rFonts w:ascii="Times New Roman" w:hAnsi="Times New Roman"/>
                <w:spacing w:val="58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наличие</w:t>
            </w:r>
            <w:r w:rsidRPr="004C6947">
              <w:rPr>
                <w:rFonts w:ascii="Times New Roman" w:hAnsi="Times New Roman"/>
                <w:spacing w:val="59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59"/>
                <w:w w:val="150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произвольных</w:t>
            </w:r>
            <w:proofErr w:type="gramEnd"/>
            <w:r w:rsidRPr="004C6947">
              <w:rPr>
                <w:rFonts w:ascii="Times New Roman" w:hAnsi="Times New Roman"/>
                <w:spacing w:val="62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первичных</w:t>
            </w:r>
            <w:r w:rsidRPr="004C6947">
              <w:rPr>
                <w:rFonts w:ascii="Times New Roman" w:hAnsi="Times New Roman"/>
                <w:spacing w:val="62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бухгалтерских</w:t>
            </w:r>
          </w:p>
          <w:p w:rsidR="00FA56FB" w:rsidRPr="00FA56FB" w:rsidRDefault="004C6947" w:rsidP="00FA56FB">
            <w:pPr>
              <w:numPr>
                <w:ilvl w:val="0"/>
                <w:numId w:val="6"/>
              </w:numPr>
              <w:tabs>
                <w:tab w:val="left" w:pos="284"/>
                <w:tab w:val="left" w:pos="1562"/>
                <w:tab w:val="left" w:pos="3082"/>
                <w:tab w:val="left" w:pos="4236"/>
                <w:tab w:val="left" w:pos="5713"/>
                <w:tab w:val="left" w:pos="6867"/>
              </w:tabs>
              <w:suppressAutoHyphens w:val="0"/>
              <w:ind w:right="101" w:hanging="34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FA56FB">
              <w:rPr>
                <w:rFonts w:ascii="Times New Roman" w:hAnsi="Times New Roman"/>
                <w:sz w:val="24"/>
                <w:lang w:val="ru-RU" w:eastAsia="en-US"/>
              </w:rPr>
              <w:t>документах</w:t>
            </w:r>
            <w:proofErr w:type="gramEnd"/>
            <w:r w:rsidRPr="00FA56F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FA56FB">
              <w:rPr>
                <w:rFonts w:ascii="Times New Roman" w:hAnsi="Times New Roman"/>
                <w:sz w:val="24"/>
                <w:lang w:val="ru-RU" w:eastAsia="en-US"/>
              </w:rPr>
              <w:t>обязательных</w:t>
            </w:r>
            <w:r w:rsidRPr="00FA56F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FA56F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реквизитов;</w:t>
            </w:r>
            <w:r w:rsidR="00FA56FB"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  <w:tab w:val="left" w:pos="1562"/>
                <w:tab w:val="left" w:pos="3082"/>
                <w:tab w:val="left" w:pos="4236"/>
                <w:tab w:val="left" w:pos="5713"/>
                <w:tab w:val="left" w:pos="6867"/>
              </w:tabs>
              <w:suppressAutoHyphens w:val="0"/>
              <w:ind w:right="101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формальную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проверку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документов,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проверку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по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существу, арифметическую проверку;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2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 группировку первичных бухгалтерских документов по ряду признаков;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1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таксировку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контировку</w:t>
            </w:r>
            <w:proofErr w:type="spellEnd"/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первичных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бухгалтерских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документов;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организовывать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документооборот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разбираться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номенклатуре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дел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98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заносить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данные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сгруппированным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документам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регистры бухгалтерского учета;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0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передавать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первичные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бухгалтерские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документы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текущий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бухгалтерский архив;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0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передавать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первичные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бухгалтерские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документы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постоянный архив по истечении установленного срока хранения;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исправлять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ошибки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первичных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бухгалтерских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документах;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3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94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 хозяйственной деятельности;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1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конструировать поэтапно рабочий план счетов бухгалтерского учета организации;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5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 учет кассовых операций, денежных документов и переводов в пути;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1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проводить учет денежных средств на расчетных и специальных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счетах;</w:t>
            </w:r>
            <w:proofErr w:type="gramEnd"/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right="101" w:hanging="3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оформлять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денежные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кассовые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документы;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заполнять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кассовую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книгу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отчет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кассира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бухгалтерию;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lastRenderedPageBreak/>
              <w:t>проводить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основных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проводить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нематериальных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активов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283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проводить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долгосрочных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инвестиций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4C6947" w:rsidRDefault="00FA56FB" w:rsidP="00FA56FB">
            <w:pPr>
              <w:suppressAutoHyphens w:val="0"/>
              <w:ind w:left="141"/>
              <w:jc w:val="both"/>
              <w:rPr>
                <w:rFonts w:ascii="Times New Roman" w:hAnsi="Times New Roman"/>
                <w:spacing w:val="-2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финансовых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вложений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ценных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бумаг;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материально-производственных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запасов;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right="100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затрат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производство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калькулирование</w:t>
            </w:r>
            <w:proofErr w:type="spellEnd"/>
            <w:r w:rsidRPr="004C6947">
              <w:rPr>
                <w:rFonts w:ascii="Times New Roman" w:hAnsi="Times New Roman"/>
                <w:spacing w:val="80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себестоимости;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готовой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продукц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ее</w:t>
            </w:r>
            <w:proofErr w:type="gramEnd"/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реализации;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текущих операций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расчетов;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труда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заработной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платы;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  <w:tab w:val="left" w:pos="1590"/>
                <w:tab w:val="left" w:pos="2274"/>
                <w:tab w:val="left" w:pos="3783"/>
                <w:tab w:val="left" w:pos="5239"/>
                <w:tab w:val="left" w:pos="5605"/>
              </w:tabs>
              <w:suppressAutoHyphens w:val="0"/>
              <w:ind w:right="98" w:hanging="3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финансовых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результатов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использования прибыли;</w:t>
            </w:r>
          </w:p>
          <w:p w:rsidR="00FA56FB" w:rsidRPr="004C6947" w:rsidRDefault="00FA56FB" w:rsidP="00FA56FB">
            <w:pPr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ind w:left="28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проводить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собственного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капитала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31D8A" w:rsidRDefault="00FA56FB" w:rsidP="00FA56FB">
            <w:pPr>
              <w:suppressAutoHyphens w:val="0"/>
              <w:ind w:left="14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проводить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кредитов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займов.</w:t>
            </w:r>
          </w:p>
        </w:tc>
      </w:tr>
      <w:tr w:rsidR="00FA56FB" w:rsidRPr="004C6947" w:rsidTr="00FA56FB">
        <w:trPr>
          <w:trHeight w:val="3727"/>
        </w:trPr>
        <w:tc>
          <w:tcPr>
            <w:tcW w:w="1732" w:type="dxa"/>
          </w:tcPr>
          <w:p w:rsidR="00FA56FB" w:rsidRPr="004C6947" w:rsidRDefault="00FA56FB" w:rsidP="00A54559">
            <w:pPr>
              <w:suppressAutoHyphens w:val="0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lastRenderedPageBreak/>
              <w:t>знать</w:t>
            </w:r>
            <w:proofErr w:type="spellEnd"/>
          </w:p>
        </w:tc>
        <w:tc>
          <w:tcPr>
            <w:tcW w:w="7732" w:type="dxa"/>
          </w:tcPr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общие</w:t>
            </w:r>
            <w:r w:rsidRPr="004C6947">
              <w:rPr>
                <w:rFonts w:ascii="Times New Roman" w:hAnsi="Times New Roman"/>
                <w:spacing w:val="76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требования</w:t>
            </w:r>
            <w:r w:rsidRPr="004C6947">
              <w:rPr>
                <w:rFonts w:ascii="Times New Roman" w:hAnsi="Times New Roman"/>
                <w:spacing w:val="76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4C6947">
              <w:rPr>
                <w:rFonts w:ascii="Times New Roman" w:hAnsi="Times New Roman"/>
                <w:spacing w:val="77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бухгалтерскому</w:t>
            </w:r>
            <w:r w:rsidRPr="004C6947">
              <w:rPr>
                <w:rFonts w:ascii="Times New Roman" w:hAnsi="Times New Roman"/>
                <w:spacing w:val="77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учету</w:t>
            </w:r>
            <w:r w:rsidRPr="004C6947">
              <w:rPr>
                <w:rFonts w:ascii="Times New Roman" w:hAnsi="Times New Roman"/>
                <w:spacing w:val="74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77"/>
                <w:w w:val="150"/>
                <w:sz w:val="24"/>
                <w:lang w:val="ru-RU" w:eastAsia="en-US"/>
              </w:rPr>
              <w:t xml:space="preserve"> 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части</w:t>
            </w:r>
          </w:p>
          <w:p w:rsidR="00FA56FB" w:rsidRPr="004C6947" w:rsidRDefault="00FA56FB" w:rsidP="00A54559">
            <w:pPr>
              <w:suppressAutoHyphens w:val="0"/>
              <w:ind w:left="10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документирования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всех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хозяйственных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действий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операций;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понятие</w:t>
            </w:r>
            <w:proofErr w:type="spellEnd"/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первичной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бухгалтерской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документации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определение</w:t>
            </w:r>
            <w:proofErr w:type="spellEnd"/>
            <w:r w:rsidRPr="004C6947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первичных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бухгалтерских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документов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2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принципы и признаки группировки первичных бухгалтерских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порядок проведения таксировки и </w:t>
            </w:r>
            <w:proofErr w:type="spell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контировки</w:t>
            </w:r>
            <w:proofErr w:type="spellEnd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 первичных бухгалтерских документов;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порядок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составления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регистров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бухгалтерского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учета;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правила и сроки хранения первичной бухгалтерской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документации;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сущность плана счетов бухгалтерского учета финансово- хозяйственной деятельности организаций;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теоретические вопросы разработки и применения плана счетов бухгалтерского учета в финансово-хозяйственной деятельности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организации;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инструкцию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применению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плана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счетов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бухгалтерского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учета;</w:t>
            </w:r>
          </w:p>
          <w:p w:rsidR="00FA56FB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принципы и цели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разработки рабочего плана счетов бухгалтерского учета организации</w:t>
            </w:r>
            <w:proofErr w:type="gramEnd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два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подхода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проблеме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оптимальной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организации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рабочего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плана счетов - автономию финансового и управленческого учета и объединение финансового и управленческого учета;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учет кассовых операций, денежных документов и переводов в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пути;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денежных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средств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расчетных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специальных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счетах;</w:t>
            </w:r>
            <w:proofErr w:type="gramEnd"/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порядок оформления денежных и кассовых документов, заполнения кассовой книги;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заполнения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отчета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кассира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бухгалтерию;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классификацию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  <w:proofErr w:type="gramEnd"/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оценку</w:t>
            </w:r>
            <w:r w:rsidRPr="004C6947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 переоценку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  <w:proofErr w:type="gramEnd"/>
            <w:r w:rsidRPr="004C6947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lastRenderedPageBreak/>
              <w:t>учет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поступления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основных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 выбытия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аренды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  <w:proofErr w:type="gramEnd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амортизации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основных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особенности</w:t>
            </w:r>
            <w:r w:rsidRPr="004C6947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учета</w:t>
            </w:r>
            <w:r w:rsidRPr="004C6947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арендованных</w:t>
            </w:r>
            <w:proofErr w:type="gramEnd"/>
            <w:r w:rsidRPr="004C6947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сданных</w:t>
            </w:r>
            <w:r w:rsidRPr="004C6947">
              <w:rPr>
                <w:rFonts w:ascii="Times New Roman" w:hAnsi="Times New Roman"/>
                <w:spacing w:val="3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3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аренду</w:t>
            </w:r>
            <w:r w:rsidRPr="004C6947">
              <w:rPr>
                <w:rFonts w:ascii="Times New Roman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основных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средств;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классификацию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нематериальных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активов;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поступления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выбытия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нематериальных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активов;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амортизацию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нематериальных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активов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долгосрочных</w:t>
            </w:r>
            <w:proofErr w:type="spellEnd"/>
            <w:r w:rsidRPr="004C6947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инвестиций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финансовых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вложений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ценных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бумаг;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9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материально-производственных</w:t>
            </w:r>
            <w:proofErr w:type="spellEnd"/>
            <w:r w:rsidRPr="004C6947">
              <w:rPr>
                <w:rFonts w:ascii="Times New Roman" w:hAnsi="Times New Roman"/>
                <w:spacing w:val="-9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запасов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  <w:tab w:val="left" w:pos="1694"/>
                <w:tab w:val="left" w:pos="3842"/>
                <w:tab w:val="left" w:pos="4495"/>
                <w:tab w:val="left" w:pos="5733"/>
              </w:tabs>
              <w:suppressAutoHyphens w:val="0"/>
              <w:ind w:right="9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понятие,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классификацию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оценку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материально-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производственных запасов;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документальное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оформление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поступления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расхода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материально- производственных запасов;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материалов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складе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бухгалтерии;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синтетический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движения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материалов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учет</w:t>
            </w:r>
            <w:proofErr w:type="spellEnd"/>
            <w:r w:rsidRPr="004C6947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транспортно-заготовительных</w:t>
            </w:r>
            <w:proofErr w:type="spell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расходов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FA56FB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затрат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производство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калькулирование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себестоимости;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систему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учета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производственных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затрат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их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классификацию;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  <w:tab w:val="left" w:pos="1509"/>
                <w:tab w:val="left" w:pos="2298"/>
                <w:tab w:val="left" w:pos="3282"/>
                <w:tab w:val="left" w:pos="3859"/>
                <w:tab w:val="left" w:pos="5654"/>
              </w:tabs>
              <w:suppressAutoHyphens w:val="0"/>
              <w:ind w:right="99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сводный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затрат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>на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производство,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обслуживание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производства и управление;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10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особенности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учета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распределения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затрат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 xml:space="preserve">вспомогательных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производств;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потерь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непроизводственных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расходов;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оценку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незавершенного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производства;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калькуляцию</w:t>
            </w:r>
            <w:proofErr w:type="spellEnd"/>
            <w:r w:rsidRPr="004C6947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z w:val="24"/>
                <w:lang w:eastAsia="en-US"/>
              </w:rPr>
              <w:t>себестоимости</w:t>
            </w:r>
            <w:proofErr w:type="spellEnd"/>
            <w:r w:rsidRPr="004C6947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продукции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характеристику</w:t>
            </w:r>
            <w:r w:rsidRPr="004C6947">
              <w:rPr>
                <w:rFonts w:ascii="Times New Roman" w:hAnsi="Times New Roman"/>
                <w:spacing w:val="-1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готовой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продукции,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оценку</w:t>
            </w:r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синтетический</w:t>
            </w:r>
            <w:r w:rsidRPr="004C6947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учет;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технологию</w:t>
            </w:r>
            <w:r w:rsidRPr="004C6947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реализации</w:t>
            </w:r>
            <w:r w:rsidRPr="004C6947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готовой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продукции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(работ,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услуг);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выручки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от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реализации</w:t>
            </w:r>
            <w:r w:rsidRPr="004C6947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продукции</w:t>
            </w:r>
            <w:r w:rsidRPr="004C6947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(работ,</w:t>
            </w:r>
            <w:r w:rsidRPr="004C6947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услуг);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4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расходов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реализации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продукции,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выполнению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работ</w:t>
            </w:r>
            <w:r w:rsidRPr="004C6947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 оказанию услуг;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7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дебиторской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кредиторской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задолженности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8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формы</w:t>
            </w:r>
            <w:r w:rsidRPr="004C6947">
              <w:rPr>
                <w:rFonts w:ascii="Times New Roman" w:hAnsi="Times New Roman"/>
                <w:spacing w:val="80"/>
                <w:w w:val="150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>расчетов;</w:t>
            </w:r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rPr>
                <w:rFonts w:ascii="Times New Roman" w:hAnsi="Times New Roman"/>
                <w:sz w:val="24"/>
                <w:lang w:val="ru-RU" w:eastAsia="en-US"/>
              </w:rPr>
            </w:pP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учет</w:t>
            </w:r>
            <w:r w:rsidRPr="004C6947">
              <w:rPr>
                <w:rFonts w:ascii="Times New Roman" w:hAnsi="Times New Roman"/>
                <w:spacing w:val="24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расчетов</w:t>
            </w:r>
            <w:r w:rsidRPr="004C6947">
              <w:rPr>
                <w:rFonts w:ascii="Times New Roman" w:hAnsi="Times New Roman"/>
                <w:spacing w:val="26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4C6947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работниками</w:t>
            </w:r>
            <w:r w:rsidRPr="004C6947">
              <w:rPr>
                <w:rFonts w:ascii="Times New Roman" w:hAnsi="Times New Roman"/>
                <w:spacing w:val="2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4C6947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прочим</w:t>
            </w:r>
            <w:r w:rsidRPr="004C6947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операциям</w:t>
            </w:r>
            <w:r w:rsidRPr="004C6947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4C6947">
              <w:rPr>
                <w:rFonts w:ascii="Times New Roman" w:hAnsi="Times New Roman"/>
                <w:spacing w:val="27"/>
                <w:sz w:val="24"/>
                <w:lang w:val="ru-RU" w:eastAsia="en-US"/>
              </w:rPr>
              <w:t xml:space="preserve"> </w:t>
            </w:r>
            <w:r w:rsidRPr="004C6947">
              <w:rPr>
                <w:rFonts w:ascii="Times New Roman" w:hAnsi="Times New Roman"/>
                <w:sz w:val="24"/>
                <w:lang w:val="ru-RU" w:eastAsia="en-US"/>
              </w:rPr>
              <w:t>расчетов</w:t>
            </w:r>
            <w:r w:rsidRPr="004C6947">
              <w:rPr>
                <w:rFonts w:ascii="Times New Roman" w:hAnsi="Times New Roman"/>
                <w:spacing w:val="26"/>
                <w:sz w:val="24"/>
                <w:lang w:val="ru-RU" w:eastAsia="en-US"/>
              </w:rPr>
              <w:t xml:space="preserve"> </w:t>
            </w:r>
            <w:proofErr w:type="gramStart"/>
            <w:r w:rsidRPr="004C6947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>с</w:t>
            </w:r>
            <w:proofErr w:type="gramEnd"/>
          </w:p>
          <w:p w:rsidR="00FA56FB" w:rsidRPr="004C6947" w:rsidRDefault="00FA56FB" w:rsidP="00FA56FB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proofErr w:type="spellStart"/>
            <w:proofErr w:type="gramStart"/>
            <w:r w:rsidRPr="004C6947">
              <w:rPr>
                <w:rFonts w:ascii="Times New Roman" w:hAnsi="Times New Roman"/>
                <w:sz w:val="24"/>
                <w:lang w:eastAsia="en-US"/>
              </w:rPr>
              <w:t>подотчетными</w:t>
            </w:r>
            <w:proofErr w:type="spellEnd"/>
            <w:proofErr w:type="gramEnd"/>
            <w:r w:rsidRPr="004C6947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лицами</w:t>
            </w:r>
            <w:proofErr w:type="spellEnd"/>
            <w:r w:rsidRPr="004C6947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</w:tr>
    </w:tbl>
    <w:p w:rsidR="004C6947" w:rsidRPr="004C6947" w:rsidRDefault="004C6947" w:rsidP="004C6947">
      <w:pPr>
        <w:suppressAutoHyphens w:val="0"/>
        <w:autoSpaceDN w:val="0"/>
        <w:rPr>
          <w:szCs w:val="24"/>
          <w:lang w:eastAsia="en-US"/>
        </w:rPr>
      </w:pPr>
    </w:p>
    <w:p w:rsidR="004C6947" w:rsidRPr="00A54559" w:rsidRDefault="00A54559" w:rsidP="00A54559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Аннотация </w:t>
      </w:r>
      <w:proofErr w:type="gramStart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>рабочей</w:t>
      </w:r>
      <w:proofErr w:type="gramEnd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 программы профессионального модуля</w:t>
      </w:r>
    </w:p>
    <w:p w:rsidR="00A54559" w:rsidRPr="00A54559" w:rsidRDefault="00A54559" w:rsidP="00A54559">
      <w:pPr>
        <w:pStyle w:val="2"/>
        <w:spacing w:before="0"/>
        <w:ind w:left="218" w:right="123"/>
        <w:jc w:val="both"/>
        <w:rPr>
          <w:rFonts w:ascii="Times New Roman" w:hAnsi="Times New Roman" w:cs="Times New Roman"/>
          <w:color w:val="auto"/>
        </w:rPr>
      </w:pPr>
      <w:r w:rsidRPr="00A54559">
        <w:rPr>
          <w:rFonts w:ascii="Times New Roman" w:hAnsi="Times New Roman" w:cs="Times New Roman"/>
          <w:color w:val="auto"/>
        </w:rPr>
        <w:t>ПМ.02</w:t>
      </w:r>
      <w:r w:rsidRPr="00A5455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«Ведение</w:t>
      </w:r>
      <w:r w:rsidRPr="00A5455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бухгалтерского</w:t>
      </w:r>
      <w:r w:rsidRPr="00A5455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учета</w:t>
      </w:r>
      <w:r w:rsidRPr="00A54559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источников</w:t>
      </w:r>
      <w:r w:rsidRPr="00A5455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формирования активов,</w:t>
      </w:r>
      <w:r w:rsidRPr="00A5455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54559">
        <w:rPr>
          <w:rFonts w:ascii="Times New Roman" w:hAnsi="Times New Roman" w:cs="Times New Roman"/>
          <w:color w:val="auto"/>
        </w:rPr>
        <w:t>выполнение работ по инвентаризации активов и финансовых обязательств организации»</w:t>
      </w:r>
    </w:p>
    <w:p w:rsidR="00A54559" w:rsidRPr="00A54559" w:rsidRDefault="00A54559" w:rsidP="00A54559">
      <w:pPr>
        <w:pStyle w:val="3"/>
        <w:keepNext w:val="0"/>
        <w:numPr>
          <w:ilvl w:val="1"/>
          <w:numId w:val="9"/>
        </w:numPr>
        <w:tabs>
          <w:tab w:val="left" w:pos="639"/>
        </w:tabs>
        <w:suppressAutoHyphens w:val="0"/>
        <w:autoSpaceDN w:val="0"/>
        <w:spacing w:before="0" w:after="0"/>
        <w:ind w:left="638" w:hanging="421"/>
        <w:jc w:val="both"/>
        <w:rPr>
          <w:rFonts w:ascii="Times New Roman" w:hAnsi="Times New Roman" w:cs="Times New Roman"/>
        </w:rPr>
      </w:pPr>
      <w:r w:rsidRPr="00A54559">
        <w:rPr>
          <w:rFonts w:ascii="Times New Roman" w:hAnsi="Times New Roman" w:cs="Times New Roman"/>
        </w:rPr>
        <w:t>Цель</w:t>
      </w:r>
      <w:r w:rsidRPr="00A54559">
        <w:rPr>
          <w:rFonts w:ascii="Times New Roman" w:hAnsi="Times New Roman" w:cs="Times New Roman"/>
          <w:spacing w:val="-5"/>
        </w:rPr>
        <w:t xml:space="preserve"> </w:t>
      </w:r>
      <w:r w:rsidRPr="00A54559">
        <w:rPr>
          <w:rFonts w:ascii="Times New Roman" w:hAnsi="Times New Roman" w:cs="Times New Roman"/>
        </w:rPr>
        <w:t>и</w:t>
      </w:r>
      <w:r w:rsidRPr="00A54559">
        <w:rPr>
          <w:rFonts w:ascii="Times New Roman" w:hAnsi="Times New Roman" w:cs="Times New Roman"/>
          <w:spacing w:val="-3"/>
        </w:rPr>
        <w:t xml:space="preserve"> </w:t>
      </w:r>
      <w:r w:rsidRPr="00A54559">
        <w:rPr>
          <w:rFonts w:ascii="Times New Roman" w:hAnsi="Times New Roman" w:cs="Times New Roman"/>
        </w:rPr>
        <w:t>планируемые</w:t>
      </w:r>
      <w:r w:rsidRPr="00A54559">
        <w:rPr>
          <w:rFonts w:ascii="Times New Roman" w:hAnsi="Times New Roman" w:cs="Times New Roman"/>
          <w:spacing w:val="-4"/>
        </w:rPr>
        <w:t xml:space="preserve"> </w:t>
      </w:r>
      <w:r w:rsidRPr="00A54559">
        <w:rPr>
          <w:rFonts w:ascii="Times New Roman" w:hAnsi="Times New Roman" w:cs="Times New Roman"/>
        </w:rPr>
        <w:t>результаты</w:t>
      </w:r>
      <w:r w:rsidRPr="00A54559">
        <w:rPr>
          <w:rFonts w:ascii="Times New Roman" w:hAnsi="Times New Roman" w:cs="Times New Roman"/>
          <w:spacing w:val="-4"/>
        </w:rPr>
        <w:t xml:space="preserve"> </w:t>
      </w:r>
      <w:r w:rsidRPr="00A54559">
        <w:rPr>
          <w:rFonts w:ascii="Times New Roman" w:hAnsi="Times New Roman" w:cs="Times New Roman"/>
        </w:rPr>
        <w:t>освоения</w:t>
      </w:r>
      <w:r w:rsidRPr="00A54559">
        <w:rPr>
          <w:rFonts w:ascii="Times New Roman" w:hAnsi="Times New Roman" w:cs="Times New Roman"/>
          <w:spacing w:val="-3"/>
        </w:rPr>
        <w:t xml:space="preserve"> </w:t>
      </w:r>
      <w:r w:rsidRPr="00A54559">
        <w:rPr>
          <w:rFonts w:ascii="Times New Roman" w:hAnsi="Times New Roman" w:cs="Times New Roman"/>
        </w:rPr>
        <w:t>профессионального</w:t>
      </w:r>
      <w:r w:rsidRPr="00A54559">
        <w:rPr>
          <w:rFonts w:ascii="Times New Roman" w:hAnsi="Times New Roman" w:cs="Times New Roman"/>
          <w:spacing w:val="-5"/>
        </w:rPr>
        <w:t xml:space="preserve"> </w:t>
      </w:r>
      <w:r w:rsidRPr="00A54559">
        <w:rPr>
          <w:rFonts w:ascii="Times New Roman" w:hAnsi="Times New Roman" w:cs="Times New Roman"/>
          <w:spacing w:val="-2"/>
        </w:rPr>
        <w:t>модуля</w:t>
      </w:r>
    </w:p>
    <w:p w:rsidR="00A54559" w:rsidRPr="00A54559" w:rsidRDefault="00A54559" w:rsidP="00A54559">
      <w:pPr>
        <w:pStyle w:val="af5"/>
        <w:ind w:left="218" w:right="132"/>
        <w:jc w:val="both"/>
      </w:pPr>
      <w:r w:rsidRPr="00A54559"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A54559" w:rsidRPr="00A54559" w:rsidRDefault="00A54559" w:rsidP="00A54559">
      <w:pPr>
        <w:pStyle w:val="a4"/>
        <w:widowControl w:val="0"/>
        <w:numPr>
          <w:ilvl w:val="2"/>
          <w:numId w:val="9"/>
        </w:numPr>
        <w:tabs>
          <w:tab w:val="left" w:pos="819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/>
          <w:sz w:val="24"/>
        </w:rPr>
      </w:pPr>
      <w:r w:rsidRPr="00A54559">
        <w:rPr>
          <w:rFonts w:ascii="Times New Roman" w:hAnsi="Times New Roman"/>
          <w:sz w:val="24"/>
        </w:rPr>
        <w:t>Перечень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общих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pacing w:val="-2"/>
          <w:sz w:val="24"/>
        </w:rPr>
        <w:t>компетенций:</w:t>
      </w:r>
    </w:p>
    <w:p w:rsidR="00A54559" w:rsidRPr="00A54559" w:rsidRDefault="00A54559" w:rsidP="00A54559">
      <w:pPr>
        <w:pStyle w:val="af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A54559" w:rsidRPr="00A54559" w:rsidTr="00A54559">
        <w:trPr>
          <w:trHeight w:val="277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b/>
                <w:spacing w:val="-5"/>
                <w:sz w:val="24"/>
              </w:rPr>
              <w:t>Код</w:t>
            </w:r>
            <w:proofErr w:type="spellEnd"/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 w:rsidRPr="00A54559">
              <w:rPr>
                <w:rFonts w:ascii="Times New Roman" w:hAnsi="Times New Roman"/>
                <w:b/>
                <w:sz w:val="24"/>
              </w:rPr>
              <w:t>Наименование</w:t>
            </w:r>
            <w:r w:rsidRPr="00A5455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b/>
                <w:sz w:val="24"/>
              </w:rPr>
              <w:t>общих</w:t>
            </w:r>
            <w:proofErr w:type="spellEnd"/>
            <w:r w:rsidRPr="00A5455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b/>
                <w:spacing w:val="-2"/>
                <w:sz w:val="24"/>
              </w:rPr>
              <w:t>компетенций</w:t>
            </w:r>
            <w:proofErr w:type="spellEnd"/>
          </w:p>
        </w:tc>
      </w:tr>
      <w:tr w:rsidR="00A54559" w:rsidRPr="00A54559" w:rsidTr="00A54559">
        <w:trPr>
          <w:trHeight w:val="575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01.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Выбирать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деятельности</w:t>
            </w:r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z w:val="24"/>
              </w:rPr>
              <w:t>применительно</w:t>
            </w:r>
            <w:proofErr w:type="spellEnd"/>
            <w:r w:rsidRPr="00A5455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</w:rPr>
              <w:t>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z w:val="24"/>
              </w:rPr>
              <w:t>различным</w:t>
            </w:r>
            <w:proofErr w:type="spellEnd"/>
            <w:r w:rsidRPr="00A5455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контекстам</w:t>
            </w:r>
            <w:proofErr w:type="spellEnd"/>
          </w:p>
        </w:tc>
      </w:tr>
      <w:tr w:rsidR="00A54559" w:rsidRPr="00A54559" w:rsidTr="00A54559">
        <w:trPr>
          <w:trHeight w:val="555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lastRenderedPageBreak/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02.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поиск,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интерпретацию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информации,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A5455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z w:val="24"/>
              </w:rPr>
              <w:t>задач</w:t>
            </w:r>
            <w:proofErr w:type="spellEnd"/>
            <w:r w:rsidRPr="00A5455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z w:val="24"/>
              </w:rPr>
              <w:t>профессиональной</w:t>
            </w:r>
            <w:proofErr w:type="spellEnd"/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A54559" w:rsidRPr="00A54559" w:rsidTr="00A54559">
        <w:trPr>
          <w:trHeight w:val="577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03.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Планировать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реализовывать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собственное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профессиональное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личностное</w:t>
            </w:r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развитие</w:t>
            </w:r>
            <w:proofErr w:type="spellEnd"/>
          </w:p>
        </w:tc>
      </w:tr>
      <w:tr w:rsidR="00A54559" w:rsidRPr="00A54559" w:rsidTr="00A54559">
        <w:trPr>
          <w:trHeight w:val="557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04.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Работать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коллективе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команде,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эффективно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взаимодействовать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коллегами,</w:t>
            </w:r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z w:val="24"/>
              </w:rPr>
              <w:t>руководством</w:t>
            </w:r>
            <w:proofErr w:type="spellEnd"/>
            <w:r w:rsidRPr="00A54559">
              <w:rPr>
                <w:rFonts w:ascii="Times New Roman" w:hAnsi="Times New Roman"/>
                <w:sz w:val="24"/>
              </w:rPr>
              <w:t>,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клиентами</w:t>
            </w:r>
            <w:proofErr w:type="spellEnd"/>
          </w:p>
        </w:tc>
      </w:tr>
      <w:tr w:rsidR="00A54559" w:rsidRPr="00A54559" w:rsidTr="00A54559">
        <w:trPr>
          <w:trHeight w:val="834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05.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устную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письменную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коммуникацию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государственном</w:t>
            </w:r>
            <w:proofErr w:type="gramEnd"/>
          </w:p>
          <w:p w:rsidR="00A54559" w:rsidRPr="00A54559" w:rsidRDefault="00A54559" w:rsidP="00A54559">
            <w:pPr>
              <w:pStyle w:val="TableParagraph"/>
              <w:ind w:left="107" w:right="104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A54559">
              <w:rPr>
                <w:rFonts w:ascii="Times New Roman" w:hAnsi="Times New Roman"/>
                <w:sz w:val="24"/>
                <w:lang w:val="ru-RU"/>
              </w:rPr>
              <w:t>языке</w:t>
            </w:r>
            <w:proofErr w:type="gramEnd"/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учетом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особенностей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социального</w:t>
            </w:r>
            <w:r w:rsidRPr="00A5455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 культурного контекста</w:t>
            </w:r>
          </w:p>
        </w:tc>
      </w:tr>
      <w:tr w:rsidR="00A54559" w:rsidRPr="00A54559" w:rsidTr="00A54559">
        <w:trPr>
          <w:trHeight w:val="412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09.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54559" w:rsidRPr="00A54559" w:rsidTr="00A54559">
        <w:trPr>
          <w:trHeight w:val="555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10.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Пользоваться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документацией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A54559">
              <w:rPr>
                <w:rFonts w:ascii="Times New Roman" w:hAnsi="Times New Roman"/>
                <w:sz w:val="24"/>
                <w:lang w:val="ru-RU"/>
              </w:rPr>
              <w:t>государственном</w:t>
            </w:r>
            <w:proofErr w:type="gramEnd"/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z w:val="24"/>
              </w:rPr>
              <w:t>иностранном</w:t>
            </w:r>
            <w:proofErr w:type="spellEnd"/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языках</w:t>
            </w:r>
            <w:proofErr w:type="spellEnd"/>
          </w:p>
        </w:tc>
      </w:tr>
      <w:tr w:rsidR="00A54559" w:rsidRPr="00A54559" w:rsidTr="00A54559">
        <w:trPr>
          <w:trHeight w:val="549"/>
        </w:trPr>
        <w:tc>
          <w:tcPr>
            <w:tcW w:w="1229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ОК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>11.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финансовой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грамотности,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планировать</w:t>
            </w:r>
          </w:p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предпринимательскую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сфере</w:t>
            </w:r>
          </w:p>
        </w:tc>
      </w:tr>
    </w:tbl>
    <w:p w:rsidR="00A54559" w:rsidRPr="00A54559" w:rsidRDefault="00A54559" w:rsidP="00A54559">
      <w:pPr>
        <w:pStyle w:val="a4"/>
        <w:widowControl w:val="0"/>
        <w:numPr>
          <w:ilvl w:val="2"/>
          <w:numId w:val="9"/>
        </w:numPr>
        <w:tabs>
          <w:tab w:val="left" w:pos="819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/>
          <w:sz w:val="24"/>
        </w:rPr>
      </w:pPr>
      <w:r w:rsidRPr="00A54559">
        <w:rPr>
          <w:rFonts w:ascii="Times New Roman" w:hAnsi="Times New Roman"/>
          <w:sz w:val="24"/>
        </w:rPr>
        <w:t>Перечень</w:t>
      </w:r>
      <w:r w:rsidRPr="00A54559">
        <w:rPr>
          <w:rFonts w:ascii="Times New Roman" w:hAnsi="Times New Roman"/>
          <w:spacing w:val="-6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профессиональных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pacing w:val="-2"/>
          <w:sz w:val="24"/>
        </w:rPr>
        <w:t>компетенций</w:t>
      </w:r>
    </w:p>
    <w:p w:rsidR="00A54559" w:rsidRPr="00A54559" w:rsidRDefault="00A54559" w:rsidP="00A54559">
      <w:pPr>
        <w:pStyle w:val="af5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A54559" w:rsidRPr="00A54559" w:rsidTr="00A54559">
        <w:trPr>
          <w:trHeight w:val="414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5"/>
                <w:sz w:val="24"/>
              </w:rPr>
              <w:t>Код</w:t>
            </w:r>
            <w:proofErr w:type="spellEnd"/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компетенций</w:t>
            </w:r>
          </w:p>
        </w:tc>
      </w:tr>
      <w:tr w:rsidR="00A54559" w:rsidRPr="00A54559" w:rsidTr="00A54559">
        <w:trPr>
          <w:trHeight w:val="868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ВД</w:t>
            </w:r>
            <w:r w:rsidRPr="00A5455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 w:right="181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Ведение бухгалтерского учета источников формирования активов, выполнение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обязательств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организации</w:t>
            </w:r>
            <w:proofErr w:type="spellEnd"/>
          </w:p>
        </w:tc>
      </w:tr>
      <w:tr w:rsidR="00A54559" w:rsidRPr="00A54559" w:rsidTr="00A54559">
        <w:trPr>
          <w:trHeight w:val="541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2.1.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Формировать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бухгалтерские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проводки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 учету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источников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активов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рабочего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счетов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бухгалтерского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</w:p>
        </w:tc>
      </w:tr>
      <w:tr w:rsidR="00A54559" w:rsidRPr="00A54559" w:rsidTr="00A54559">
        <w:trPr>
          <w:trHeight w:val="563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2.2.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Выполнять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поручения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руководства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составе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комиссии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инвентаризации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местах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хранения</w:t>
            </w:r>
          </w:p>
        </w:tc>
      </w:tr>
      <w:tr w:rsidR="00A54559" w:rsidRPr="00A54559" w:rsidTr="00A54559">
        <w:trPr>
          <w:trHeight w:val="544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2.3.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A5455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проверку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действительного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фактических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данным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</w:p>
        </w:tc>
      </w:tr>
      <w:tr w:rsidR="00A54559" w:rsidRPr="00A54559" w:rsidTr="00A54559">
        <w:trPr>
          <w:trHeight w:val="566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2.4.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Отражать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бухгалтерских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проводках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зачет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списание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недостачи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ценностей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(регулировать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инвентаризационные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разницы)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</w:t>
            </w:r>
          </w:p>
        </w:tc>
      </w:tr>
      <w:tr w:rsidR="00A54559" w:rsidRPr="00A54559" w:rsidTr="00A54559">
        <w:trPr>
          <w:trHeight w:val="262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2.5.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процедуры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финансовых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обязательств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организации</w:t>
            </w:r>
          </w:p>
        </w:tc>
      </w:tr>
      <w:tr w:rsidR="00A54559" w:rsidRPr="00A54559" w:rsidTr="00A54559">
        <w:trPr>
          <w:trHeight w:val="832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2.6.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Осуществлять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сбор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контроля по выполнению требований правовой и нормативной базы и внутренних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регламентов</w:t>
            </w:r>
            <w:proofErr w:type="spellEnd"/>
          </w:p>
        </w:tc>
      </w:tr>
      <w:tr w:rsidR="00A54559" w:rsidRPr="00A54559" w:rsidTr="00A54559">
        <w:trPr>
          <w:trHeight w:val="830"/>
        </w:trPr>
        <w:tc>
          <w:tcPr>
            <w:tcW w:w="1205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A54559">
              <w:rPr>
                <w:rFonts w:ascii="Times New Roman" w:hAnsi="Times New Roman"/>
                <w:sz w:val="24"/>
              </w:rPr>
              <w:t>ПК</w:t>
            </w:r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54559">
              <w:rPr>
                <w:rFonts w:ascii="Times New Roman" w:hAnsi="Times New Roman"/>
                <w:spacing w:val="-4"/>
                <w:sz w:val="24"/>
              </w:rPr>
              <w:t>2.7.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Выполнять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контрольные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процедуры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5455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документирование,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готовить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оформлять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завершающие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материалы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контроля</w:t>
            </w:r>
          </w:p>
        </w:tc>
      </w:tr>
    </w:tbl>
    <w:p w:rsidR="00A54559" w:rsidRPr="00A54559" w:rsidRDefault="00A54559" w:rsidP="00A54559">
      <w:pPr>
        <w:pStyle w:val="af5"/>
        <w:rPr>
          <w:sz w:val="20"/>
        </w:rPr>
      </w:pPr>
    </w:p>
    <w:p w:rsidR="00A54559" w:rsidRPr="00A54559" w:rsidRDefault="00A54559" w:rsidP="00A54559">
      <w:pPr>
        <w:pStyle w:val="af5"/>
        <w:rPr>
          <w:sz w:val="25"/>
        </w:rPr>
      </w:pPr>
    </w:p>
    <w:p w:rsidR="00A54559" w:rsidRPr="00A54559" w:rsidRDefault="00A54559" w:rsidP="00A54559">
      <w:pPr>
        <w:pStyle w:val="a4"/>
        <w:widowControl w:val="0"/>
        <w:numPr>
          <w:ilvl w:val="2"/>
          <w:numId w:val="9"/>
        </w:numPr>
        <w:tabs>
          <w:tab w:val="left" w:pos="819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/>
          <w:sz w:val="24"/>
        </w:rPr>
      </w:pPr>
      <w:r w:rsidRPr="00A54559">
        <w:rPr>
          <w:rFonts w:ascii="Times New Roman" w:hAnsi="Times New Roman"/>
          <w:sz w:val="24"/>
        </w:rPr>
        <w:t>В</w:t>
      </w:r>
      <w:r w:rsidRPr="00A54559">
        <w:rPr>
          <w:rFonts w:ascii="Times New Roman" w:hAnsi="Times New Roman"/>
          <w:spacing w:val="-8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результате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освоения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профессионального</w:t>
      </w:r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z w:val="24"/>
        </w:rPr>
        <w:t>модуля</w:t>
      </w:r>
      <w:r w:rsidRPr="00A54559">
        <w:rPr>
          <w:rFonts w:ascii="Times New Roman" w:hAnsi="Times New Roman"/>
          <w:spacing w:val="-4"/>
          <w:sz w:val="24"/>
        </w:rPr>
        <w:t xml:space="preserve"> </w:t>
      </w:r>
      <w:proofErr w:type="gramStart"/>
      <w:r w:rsidRPr="00A54559">
        <w:rPr>
          <w:rFonts w:ascii="Times New Roman" w:hAnsi="Times New Roman"/>
          <w:sz w:val="24"/>
        </w:rPr>
        <w:t>обучающийся</w:t>
      </w:r>
      <w:proofErr w:type="gramEnd"/>
      <w:r w:rsidRPr="00A54559">
        <w:rPr>
          <w:rFonts w:ascii="Times New Roman" w:hAnsi="Times New Roman"/>
          <w:spacing w:val="-3"/>
          <w:sz w:val="24"/>
        </w:rPr>
        <w:t xml:space="preserve"> </w:t>
      </w:r>
      <w:r w:rsidRPr="00A54559">
        <w:rPr>
          <w:rFonts w:ascii="Times New Roman" w:hAnsi="Times New Roman"/>
          <w:spacing w:val="-2"/>
          <w:sz w:val="24"/>
        </w:rPr>
        <w:t>должен:</w:t>
      </w:r>
    </w:p>
    <w:p w:rsidR="00A54559" w:rsidRPr="00A54559" w:rsidRDefault="00A54559" w:rsidP="00A54559">
      <w:pPr>
        <w:pStyle w:val="af5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A54559" w:rsidRPr="00A54559" w:rsidTr="00A54559">
        <w:trPr>
          <w:trHeight w:val="1933"/>
        </w:trPr>
        <w:tc>
          <w:tcPr>
            <w:tcW w:w="2804" w:type="dxa"/>
          </w:tcPr>
          <w:p w:rsidR="00A54559" w:rsidRPr="00A54559" w:rsidRDefault="00A54559" w:rsidP="00A54559">
            <w:pPr>
              <w:pStyle w:val="TableParagraph"/>
              <w:tabs>
                <w:tab w:val="left" w:pos="1280"/>
              </w:tabs>
              <w:ind w:left="107" w:right="9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4"/>
                <w:sz w:val="24"/>
              </w:rPr>
              <w:t>Иметь</w:t>
            </w:r>
            <w:proofErr w:type="spellEnd"/>
            <w:r w:rsidRPr="00A54559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A54559">
              <w:rPr>
                <w:rFonts w:ascii="Times New Roman" w:hAnsi="Times New Roman"/>
                <w:spacing w:val="-2"/>
                <w:sz w:val="24"/>
              </w:rPr>
              <w:t>практический</w:t>
            </w:r>
            <w:proofErr w:type="spellEnd"/>
            <w:r w:rsidRPr="00A5455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54559">
              <w:rPr>
                <w:rFonts w:ascii="Times New Roman" w:hAnsi="Times New Roman"/>
                <w:spacing w:val="-4"/>
                <w:sz w:val="24"/>
              </w:rPr>
              <w:t>опыт</w:t>
            </w:r>
            <w:proofErr w:type="spellEnd"/>
          </w:p>
        </w:tc>
        <w:tc>
          <w:tcPr>
            <w:tcW w:w="6661" w:type="dxa"/>
          </w:tcPr>
          <w:p w:rsidR="00A54559" w:rsidRPr="00A54559" w:rsidRDefault="00A54559" w:rsidP="00A54559">
            <w:pPr>
              <w:pStyle w:val="TableParagraph"/>
              <w:ind w:left="105" w:right="101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A54559" w:rsidRPr="00A54559" w:rsidRDefault="00A54559" w:rsidP="00A54559">
            <w:pPr>
              <w:pStyle w:val="TableParagraph"/>
              <w:ind w:left="105" w:right="104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в выполнении контрольных процедур и их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документировании;</w:t>
            </w:r>
          </w:p>
          <w:p w:rsidR="00A54559" w:rsidRPr="00A54559" w:rsidRDefault="00A54559" w:rsidP="00A54559">
            <w:pPr>
              <w:pStyle w:val="TableParagraph"/>
              <w:ind w:left="10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подготовке</w:t>
            </w:r>
            <w:r w:rsidRPr="00A54559">
              <w:rPr>
                <w:rFonts w:ascii="Times New Roman" w:hAnsi="Times New Roman"/>
                <w:spacing w:val="52"/>
                <w:w w:val="150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оформления</w:t>
            </w:r>
            <w:r w:rsidRPr="00A54559">
              <w:rPr>
                <w:rFonts w:ascii="Times New Roman" w:hAnsi="Times New Roman"/>
                <w:spacing w:val="54"/>
                <w:w w:val="150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завершающих</w:t>
            </w:r>
            <w:r w:rsidRPr="00A54559">
              <w:rPr>
                <w:rFonts w:ascii="Times New Roman" w:hAnsi="Times New Roman"/>
                <w:spacing w:val="54"/>
                <w:w w:val="150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A54559">
              <w:rPr>
                <w:rFonts w:ascii="Times New Roman" w:hAnsi="Times New Roman"/>
                <w:spacing w:val="53"/>
                <w:w w:val="150"/>
                <w:sz w:val="24"/>
                <w:lang w:val="ru-RU"/>
              </w:rPr>
              <w:t xml:space="preserve">  </w:t>
            </w:r>
            <w:proofErr w:type="gramStart"/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A54559" w:rsidRPr="00A54559" w:rsidRDefault="00A54559" w:rsidP="00A54559">
            <w:pPr>
              <w:pStyle w:val="TableParagraph"/>
              <w:ind w:left="10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контроля.</w:t>
            </w:r>
          </w:p>
        </w:tc>
      </w:tr>
      <w:tr w:rsidR="00A54559" w:rsidRPr="00A54559" w:rsidTr="00A54559">
        <w:trPr>
          <w:trHeight w:val="827"/>
        </w:trPr>
        <w:tc>
          <w:tcPr>
            <w:tcW w:w="280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4"/>
                <w:sz w:val="24"/>
              </w:rPr>
              <w:t>уметь</w:t>
            </w:r>
            <w:proofErr w:type="spellEnd"/>
          </w:p>
        </w:tc>
        <w:tc>
          <w:tcPr>
            <w:tcW w:w="6661" w:type="dxa"/>
          </w:tcPr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рассчитывать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заработную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плату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сотрудников;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определять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сумму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удержаний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из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заработной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платы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сотрудников;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952"/>
                <w:tab w:val="left" w:pos="3616"/>
                <w:tab w:val="left" w:pos="5180"/>
              </w:tabs>
              <w:ind w:left="105" w:right="99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определять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финансовые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деятельности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организации по основным видам деятельности;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952"/>
                <w:tab w:val="left" w:pos="3616"/>
                <w:tab w:val="left" w:pos="5180"/>
              </w:tabs>
              <w:ind w:left="105" w:right="99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определять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финансовые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деятельности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организации по прочим видам деятельности;</w:t>
            </w:r>
          </w:p>
          <w:p w:rsidR="00A54559" w:rsidRPr="00A54559" w:rsidRDefault="00A54559" w:rsidP="00A54559">
            <w:pPr>
              <w:pStyle w:val="TableParagraph"/>
              <w:ind w:left="388" w:right="156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A5455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нераспределенной</w:t>
            </w:r>
            <w:r w:rsidRPr="00A54559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прибыли; проводить учет собственного капитала; проводить учет уставного капитала;</w:t>
            </w:r>
          </w:p>
          <w:p w:rsidR="00A54559" w:rsidRPr="00A54559" w:rsidRDefault="00A54559" w:rsidP="00A54559">
            <w:pPr>
              <w:pStyle w:val="TableParagraph"/>
              <w:ind w:left="105" w:right="98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проводить учет резервного капитала и целевого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финансирования;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кредитов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займов;</w:t>
            </w:r>
          </w:p>
          <w:p w:rsidR="00A54559" w:rsidRPr="00A54559" w:rsidRDefault="00A54559" w:rsidP="00A54559">
            <w:pPr>
              <w:pStyle w:val="TableParagraph"/>
              <w:ind w:left="105" w:right="99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определять цели и периодичность проведения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инвентаризации;</w:t>
            </w:r>
          </w:p>
          <w:p w:rsidR="00A54559" w:rsidRPr="00A54559" w:rsidRDefault="00A54559" w:rsidP="00A54559">
            <w:pPr>
              <w:pStyle w:val="TableParagraph"/>
              <w:ind w:left="105" w:right="100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руководствоваться нормативными правовыми актами, регулирующими порядок проведения инвентаризации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активов;</w:t>
            </w:r>
          </w:p>
          <w:p w:rsidR="00A54559" w:rsidRPr="00A54559" w:rsidRDefault="00A54559" w:rsidP="00A54559">
            <w:pPr>
              <w:pStyle w:val="TableParagraph"/>
              <w:ind w:left="105" w:right="101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пользоваться специальной терминологией при проведении инвентаризации активов;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давать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характеристику</w:t>
            </w:r>
            <w:r w:rsidRPr="00A5455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организации;</w:t>
            </w:r>
          </w:p>
          <w:p w:rsidR="00A54559" w:rsidRPr="00A54559" w:rsidRDefault="00A54559" w:rsidP="00A54559">
            <w:pPr>
              <w:pStyle w:val="TableParagraph"/>
              <w:ind w:left="105" w:right="97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54559" w:rsidRPr="00A54559" w:rsidRDefault="00A54559" w:rsidP="00A54559">
            <w:pPr>
              <w:pStyle w:val="TableParagraph"/>
              <w:ind w:left="388" w:right="2121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составлять инвентаризационные описи; проводить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физический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подсчет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активов;</w:t>
            </w:r>
          </w:p>
          <w:p w:rsidR="00A54559" w:rsidRPr="00A54559" w:rsidRDefault="00A54559" w:rsidP="00A54559">
            <w:pPr>
              <w:pStyle w:val="TableParagraph"/>
              <w:ind w:left="105" w:right="100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A54559" w:rsidRPr="00A54559" w:rsidRDefault="00A54559" w:rsidP="00A54559">
            <w:pPr>
              <w:pStyle w:val="TableParagraph"/>
              <w:ind w:left="105" w:right="103" w:firstLine="283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A54559">
              <w:rPr>
                <w:rFonts w:ascii="Times New Roman" w:hAnsi="Times New Roman"/>
                <w:sz w:val="24"/>
                <w:lang w:val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  <w:proofErr w:type="gramEnd"/>
          </w:p>
          <w:p w:rsidR="00A54559" w:rsidRPr="00A54559" w:rsidRDefault="00A54559" w:rsidP="00A54559">
            <w:pPr>
              <w:pStyle w:val="TableParagraph"/>
              <w:ind w:right="9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выполнять</w:t>
            </w:r>
            <w:r w:rsidRPr="00A54559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A54559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 </w:t>
            </w:r>
            <w:proofErr w:type="gramStart"/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нематериальных</w:t>
            </w:r>
            <w:proofErr w:type="gramEnd"/>
          </w:p>
          <w:p w:rsidR="00A54559" w:rsidRPr="00A54559" w:rsidRDefault="00A54559" w:rsidP="00A54559">
            <w:pPr>
              <w:pStyle w:val="TableParagraph"/>
              <w:ind w:left="105"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активов и отражать ее результаты в бухгалтерских проводках;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выполнять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работу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переоценке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 материально-производственных запасов и отражать ее результаты в бухгалтерских проводках;</w:t>
            </w:r>
          </w:p>
          <w:p w:rsidR="00A54559" w:rsidRPr="00A54559" w:rsidRDefault="00A54559" w:rsidP="00A54559">
            <w:pPr>
              <w:pStyle w:val="TableParagraph"/>
              <w:ind w:left="105" w:right="97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54559" w:rsidRPr="00A54559" w:rsidRDefault="00A54559" w:rsidP="00A54559">
            <w:pPr>
              <w:pStyle w:val="TableParagraph"/>
              <w:ind w:left="105" w:right="100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54559" w:rsidRPr="00A54559" w:rsidRDefault="00A54559" w:rsidP="00A54559">
            <w:pPr>
              <w:pStyle w:val="TableParagraph"/>
              <w:ind w:left="388" w:right="138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акт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результатам</w:t>
            </w:r>
            <w:r w:rsidRPr="00A54559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инвентаризации; проводить выверку финансовых обязательств;</w:t>
            </w:r>
          </w:p>
          <w:p w:rsidR="00A54559" w:rsidRPr="00A54559" w:rsidRDefault="00A54559" w:rsidP="00A54559">
            <w:pPr>
              <w:pStyle w:val="TableParagraph"/>
              <w:ind w:left="105" w:right="101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участвовать в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дебиторской 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кредиторской задолженности организации;</w:t>
            </w:r>
          </w:p>
          <w:p w:rsidR="00A54559" w:rsidRPr="00A54559" w:rsidRDefault="00A54559" w:rsidP="00A54559">
            <w:pPr>
              <w:pStyle w:val="TableParagraph"/>
              <w:ind w:left="388" w:right="202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 инвентаризацию расчетов; определять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реальное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расчетов;</w:t>
            </w:r>
          </w:p>
          <w:p w:rsidR="00A54559" w:rsidRPr="00A54559" w:rsidRDefault="00A54559" w:rsidP="00A54559">
            <w:pPr>
              <w:pStyle w:val="TableParagraph"/>
              <w:ind w:left="105" w:right="98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выявлять задолженность, нереальную для взыскания, с целью принятия мер к взысканию задолженности с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должников либо к списанию ее с учета;</w:t>
            </w:r>
          </w:p>
          <w:p w:rsidR="00A54559" w:rsidRPr="00A54559" w:rsidRDefault="00A54559" w:rsidP="00A54559">
            <w:pPr>
              <w:pStyle w:val="TableParagraph"/>
              <w:ind w:left="105" w:right="101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проводить инвентаризацию недостач и потерь от порчи ценностей (счет 94), целевого финансирования (счет 86),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lastRenderedPageBreak/>
              <w:t>доходов будущих периодов (счет 98);</w:t>
            </w:r>
          </w:p>
          <w:p w:rsidR="00A54559" w:rsidRPr="00A54559" w:rsidRDefault="00A54559" w:rsidP="00A54559">
            <w:pPr>
              <w:pStyle w:val="TableParagraph"/>
              <w:ind w:left="105" w:right="100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проводить сбор информации о деятельности объекта внутреннего контроля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 выполнению требований правовой и нормативной базы и внутренних регламентов;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786"/>
                <w:tab w:val="left" w:pos="2683"/>
                <w:tab w:val="left" w:pos="4055"/>
                <w:tab w:val="left" w:pos="4527"/>
                <w:tab w:val="left" w:pos="5928"/>
              </w:tabs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A54559" w:rsidRPr="00A54559" w:rsidTr="00A54559">
        <w:trPr>
          <w:trHeight w:val="827"/>
        </w:trPr>
        <w:tc>
          <w:tcPr>
            <w:tcW w:w="2804" w:type="dxa"/>
          </w:tcPr>
          <w:p w:rsidR="00A54559" w:rsidRPr="00A54559" w:rsidRDefault="00A54559" w:rsidP="00A5455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54559">
              <w:rPr>
                <w:rFonts w:ascii="Times New Roman" w:hAnsi="Times New Roman"/>
                <w:spacing w:val="-4"/>
                <w:sz w:val="24"/>
              </w:rPr>
              <w:lastRenderedPageBreak/>
              <w:t>знать</w:t>
            </w:r>
            <w:proofErr w:type="spellEnd"/>
          </w:p>
        </w:tc>
        <w:tc>
          <w:tcPr>
            <w:tcW w:w="6661" w:type="dxa"/>
          </w:tcPr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оплаты;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удержаний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заработной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платы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работников;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114"/>
                <w:tab w:val="left" w:pos="2664"/>
                <w:tab w:val="left" w:pos="4158"/>
                <w:tab w:val="left" w:pos="4686"/>
                <w:tab w:val="left" w:pos="5926"/>
              </w:tabs>
              <w:ind w:left="388" w:right="100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учет финансовых результатов и использования прибыли; 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финансовых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результатов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обычным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видам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деятельности;</w:t>
            </w:r>
          </w:p>
          <w:p w:rsidR="00A54559" w:rsidRDefault="00A54559" w:rsidP="00A54559">
            <w:pPr>
              <w:pStyle w:val="TableParagraph"/>
              <w:tabs>
                <w:tab w:val="left" w:pos="1153"/>
                <w:tab w:val="left" w:pos="2741"/>
                <w:tab w:val="left" w:pos="4277"/>
                <w:tab w:val="left" w:pos="4843"/>
                <w:tab w:val="left" w:pos="5927"/>
              </w:tabs>
              <w:ind w:left="388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финансовых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результатов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прочим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видам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деятельности;</w:t>
            </w:r>
          </w:p>
          <w:p w:rsidR="00A54559" w:rsidRPr="00A54559" w:rsidRDefault="00A54559" w:rsidP="00A54559">
            <w:pPr>
              <w:pStyle w:val="TableParagraph"/>
              <w:ind w:left="388" w:right="2430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нераспределенной</w:t>
            </w:r>
            <w:r w:rsidRPr="00A54559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прибыли; учет собственного капитала: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уставного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капитала;</w:t>
            </w:r>
          </w:p>
          <w:p w:rsidR="00A54559" w:rsidRPr="00A54559" w:rsidRDefault="00A54559" w:rsidP="00A54559">
            <w:pPr>
              <w:pStyle w:val="TableParagraph"/>
              <w:ind w:left="388" w:right="474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учет</w:t>
            </w:r>
            <w:r w:rsidRPr="00A5455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резервного</w:t>
            </w:r>
            <w:r w:rsidRPr="00A5455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капитала</w:t>
            </w:r>
            <w:r w:rsidRPr="00A5455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целевого</w:t>
            </w:r>
            <w:r w:rsidRPr="00A5455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финансирования; учет кредитов и займов;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983"/>
                <w:tab w:val="left" w:pos="3175"/>
                <w:tab w:val="left" w:pos="3950"/>
                <w:tab w:val="left" w:pos="5710"/>
              </w:tabs>
              <w:ind w:left="105" w:right="100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нормативные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правовые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акты,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регулирующие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порядок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проведения инвентаризации активов и обязательств;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165"/>
                <w:tab w:val="left" w:pos="1584"/>
                <w:tab w:val="left" w:pos="3421"/>
                <w:tab w:val="left" w:pos="4899"/>
              </w:tabs>
              <w:ind w:left="388" w:right="100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основные понятия инвентаризации активов;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характеристику объектов, подлежащих инвентаризации; 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цели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периодичность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проведения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имущества;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задачи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состав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инвентаризационной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комиссии;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239"/>
                <w:tab w:val="left" w:pos="3057"/>
                <w:tab w:val="left" w:pos="4719"/>
                <w:tab w:val="left" w:pos="5364"/>
              </w:tabs>
              <w:ind w:left="105" w:right="99" w:firstLine="283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процесс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подготовки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 инвентаризации,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порядок подготовки регистров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аналитического учета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объектам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инвентаризации; перечень лиц, ответственных за подготовительный этап для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подбора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документации,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необходимой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проведения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инвентаризации;</w:t>
            </w:r>
          </w:p>
          <w:p w:rsidR="00A54559" w:rsidRPr="00A54559" w:rsidRDefault="00A54559" w:rsidP="00A54559">
            <w:pPr>
              <w:pStyle w:val="TableParagraph"/>
              <w:ind w:left="38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приемы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физического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подсчета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активов;</w:t>
            </w:r>
          </w:p>
          <w:p w:rsidR="00A54559" w:rsidRPr="00A54559" w:rsidRDefault="00A54559" w:rsidP="00A54559">
            <w:pPr>
              <w:pStyle w:val="TableParagraph"/>
              <w:ind w:left="105" w:right="101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 составления инвентаризационных описей и сроки передачи их в бухгалтерию;</w:t>
            </w:r>
          </w:p>
          <w:p w:rsidR="00A54559" w:rsidRPr="00A54559" w:rsidRDefault="00A54559" w:rsidP="00A54559">
            <w:pPr>
              <w:pStyle w:val="TableParagraph"/>
              <w:ind w:left="105" w:right="99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54559" w:rsidRPr="00A54559" w:rsidRDefault="00A54559" w:rsidP="00A54559">
            <w:pPr>
              <w:pStyle w:val="TableParagraph"/>
              <w:ind w:left="105" w:right="102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54559" w:rsidRPr="00A54559" w:rsidRDefault="00A54559" w:rsidP="00A54559">
            <w:pPr>
              <w:pStyle w:val="TableParagraph"/>
              <w:ind w:left="105" w:right="100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54559" w:rsidRPr="00A54559" w:rsidRDefault="00A54559" w:rsidP="00A54559">
            <w:pPr>
              <w:pStyle w:val="TableParagraph"/>
              <w:ind w:left="105" w:right="98" w:firstLine="2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700"/>
                <w:tab w:val="left" w:pos="3390"/>
              </w:tabs>
              <w:ind w:right="100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бухгалтерских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  <w:t>проводок</w:t>
            </w:r>
            <w:r w:rsidRPr="00A5455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отражению</w:t>
            </w:r>
          </w:p>
          <w:p w:rsidR="00A54559" w:rsidRPr="00A54559" w:rsidRDefault="00A54559" w:rsidP="00A54559">
            <w:pPr>
              <w:pStyle w:val="TableParagraph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недостачи</w:t>
            </w:r>
            <w:r w:rsidRPr="00A54559">
              <w:rPr>
                <w:rFonts w:ascii="Times New Roman" w:hAnsi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ценностей,</w:t>
            </w:r>
            <w:r w:rsidRPr="00A54559">
              <w:rPr>
                <w:rFonts w:ascii="Times New Roman" w:hAnsi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выявленные</w:t>
            </w:r>
            <w:r w:rsidRPr="00A54559">
              <w:rPr>
                <w:rFonts w:ascii="Times New Roman" w:hAnsi="Times New Roman"/>
                <w:spacing w:val="55"/>
                <w:w w:val="15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4559">
              <w:rPr>
                <w:rFonts w:ascii="Times New Roman" w:hAnsi="Times New Roman"/>
                <w:spacing w:val="57"/>
                <w:w w:val="15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A54559">
              <w:rPr>
                <w:rFonts w:ascii="Times New Roman" w:hAnsi="Times New Roman"/>
                <w:spacing w:val="54"/>
                <w:w w:val="15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инвентаризации,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 независимо от причин их возникновения с целью контроля на счете 94 "Недостачи и потери от порчи ценностей";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2124"/>
                <w:tab w:val="left" w:pos="3851"/>
                <w:tab w:val="left" w:pos="5050"/>
                <w:tab w:val="left" w:pos="5534"/>
              </w:tabs>
              <w:ind w:left="105" w:right="100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бухгалтерских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проводок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списанию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недостач в зависимости от причин их возникновения;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944"/>
                <w:tab w:val="left" w:pos="3673"/>
                <w:tab w:val="left" w:pos="4580"/>
                <w:tab w:val="left" w:pos="5302"/>
              </w:tabs>
              <w:ind w:left="105" w:right="102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процедуру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составления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акта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результатам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инвентаризации;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436"/>
                <w:tab w:val="left" w:pos="3296"/>
                <w:tab w:val="left" w:pos="4800"/>
                <w:tab w:val="left" w:pos="5138"/>
              </w:tabs>
              <w:ind w:left="105" w:right="101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дебиторской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кредиторской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задолженности организации;</w:t>
            </w:r>
          </w:p>
          <w:p w:rsidR="00A54559" w:rsidRPr="00A54559" w:rsidRDefault="00A54559" w:rsidP="00A54559">
            <w:pPr>
              <w:pStyle w:val="TableParagraph"/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расчетов;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501"/>
                <w:tab w:val="left" w:pos="2863"/>
                <w:tab w:val="left" w:pos="4748"/>
                <w:tab w:val="left" w:pos="6197"/>
              </w:tabs>
              <w:ind w:left="388" w:right="99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технологию определения реального состояния расчетов;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выявления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задолженности,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нереальной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proofErr w:type="gramEnd"/>
          </w:p>
          <w:p w:rsidR="00A54559" w:rsidRPr="00A54559" w:rsidRDefault="00A54559" w:rsidP="00A54559">
            <w:pPr>
              <w:pStyle w:val="TableParagraph"/>
              <w:ind w:left="105" w:right="99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взыскания,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5455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мер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5455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взысканию</w:t>
            </w:r>
            <w:r w:rsidRPr="00A5455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задолженности с должников либо к списанию ее с учета;</w:t>
            </w:r>
          </w:p>
          <w:p w:rsidR="00A54559" w:rsidRPr="00A54559" w:rsidRDefault="00A54559" w:rsidP="00A54559">
            <w:pPr>
              <w:pStyle w:val="TableParagraph"/>
              <w:ind w:left="105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недостач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потерь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A54559">
              <w:rPr>
                <w:rFonts w:ascii="Times New Roman" w:hAnsi="Times New Roman"/>
                <w:spacing w:val="8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порчи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ценностей;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522"/>
                <w:tab w:val="left" w:pos="2633"/>
                <w:tab w:val="left" w:pos="4508"/>
                <w:tab w:val="left" w:pos="5359"/>
              </w:tabs>
              <w:ind w:left="105" w:right="99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ведения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бухгалтерского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>учета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источников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формирования имущества</w:t>
            </w:r>
            <w:proofErr w:type="gramEnd"/>
            <w:r w:rsidRPr="00A5455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A54559" w:rsidRPr="00A54559" w:rsidRDefault="00A54559" w:rsidP="00A54559">
            <w:pPr>
              <w:pStyle w:val="TableParagraph"/>
              <w:ind w:left="105" w:firstLine="283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инвентаризации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активов</w:t>
            </w:r>
            <w:r w:rsidRPr="00A5455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обязательств;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174"/>
                <w:tab w:val="left" w:pos="2053"/>
                <w:tab w:val="left" w:pos="3654"/>
                <w:tab w:val="left" w:pos="4077"/>
                <w:tab w:val="left" w:pos="5749"/>
              </w:tabs>
              <w:ind w:left="105" w:right="9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методы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сбора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информации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о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ab/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объекта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A5455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A5455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54559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выполнению</w:t>
            </w:r>
            <w:r w:rsidRPr="00A5455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требований</w:t>
            </w:r>
            <w:r w:rsidRPr="00A5455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правовой</w:t>
            </w:r>
            <w:r w:rsidRPr="00A5455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10"/>
                <w:sz w:val="24"/>
                <w:lang w:val="ru-RU"/>
              </w:rPr>
              <w:t>и</w:t>
            </w:r>
          </w:p>
          <w:p w:rsidR="00A54559" w:rsidRPr="00A54559" w:rsidRDefault="00A54559" w:rsidP="00A54559">
            <w:pPr>
              <w:pStyle w:val="TableParagraph"/>
              <w:tabs>
                <w:tab w:val="left" w:pos="1153"/>
                <w:tab w:val="left" w:pos="2741"/>
                <w:tab w:val="left" w:pos="4277"/>
                <w:tab w:val="left" w:pos="4843"/>
                <w:tab w:val="left" w:pos="5927"/>
              </w:tabs>
              <w:ind w:left="388"/>
              <w:rPr>
                <w:rFonts w:ascii="Times New Roman" w:hAnsi="Times New Roman"/>
                <w:sz w:val="24"/>
                <w:lang w:val="ru-RU"/>
              </w:rPr>
            </w:pPr>
            <w:r w:rsidRPr="00A54559">
              <w:rPr>
                <w:rFonts w:ascii="Times New Roman" w:hAnsi="Times New Roman"/>
                <w:sz w:val="24"/>
                <w:lang w:val="ru-RU"/>
              </w:rPr>
              <w:t>нормативной</w:t>
            </w:r>
            <w:r w:rsidRPr="00A5455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5455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z w:val="24"/>
                <w:lang w:val="ru-RU"/>
              </w:rPr>
              <w:t>внутренних</w:t>
            </w:r>
            <w:r w:rsidRPr="00A5455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54559">
              <w:rPr>
                <w:rFonts w:ascii="Times New Roman" w:hAnsi="Times New Roman"/>
                <w:spacing w:val="-2"/>
                <w:sz w:val="24"/>
                <w:lang w:val="ru-RU"/>
              </w:rPr>
              <w:t>регламентов.</w:t>
            </w:r>
          </w:p>
        </w:tc>
      </w:tr>
    </w:tbl>
    <w:p w:rsidR="007F7D92" w:rsidRDefault="007F7D92" w:rsidP="00A54559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</w:p>
    <w:p w:rsidR="00A54559" w:rsidRPr="00A54559" w:rsidRDefault="00A54559" w:rsidP="00A54559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Аннотация </w:t>
      </w:r>
      <w:proofErr w:type="gramStart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>рабочей</w:t>
      </w:r>
      <w:proofErr w:type="gramEnd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 программы профессионального модуля</w:t>
      </w:r>
    </w:p>
    <w:p w:rsidR="00A54559" w:rsidRPr="00A54559" w:rsidRDefault="00A54559" w:rsidP="00A54559">
      <w:pPr>
        <w:jc w:val="center"/>
        <w:rPr>
          <w:b/>
          <w:bCs/>
          <w:sz w:val="24"/>
        </w:rPr>
      </w:pPr>
      <w:r w:rsidRPr="00A54559">
        <w:rPr>
          <w:b/>
          <w:bCs/>
          <w:sz w:val="24"/>
        </w:rPr>
        <w:t>ПМ.03 «Проведение расчетов с бюджетом и внебюджетными фондами»</w:t>
      </w:r>
    </w:p>
    <w:p w:rsidR="00A54559" w:rsidRPr="00A54559" w:rsidRDefault="00A54559" w:rsidP="00A54559">
      <w:pPr>
        <w:rPr>
          <w:b/>
          <w:sz w:val="24"/>
        </w:rPr>
      </w:pPr>
    </w:p>
    <w:p w:rsidR="00A54559" w:rsidRPr="00A54559" w:rsidRDefault="00A54559" w:rsidP="00A54559">
      <w:pPr>
        <w:numPr>
          <w:ilvl w:val="3"/>
          <w:numId w:val="10"/>
        </w:numPr>
        <w:rPr>
          <w:b/>
          <w:sz w:val="24"/>
        </w:rPr>
      </w:pPr>
      <w:r w:rsidRPr="00A54559">
        <w:rPr>
          <w:b/>
          <w:sz w:val="24"/>
        </w:rPr>
        <w:t>Цель и планируемые результаты освоения профессионального модуля</w:t>
      </w:r>
    </w:p>
    <w:p w:rsidR="00A54559" w:rsidRPr="00A54559" w:rsidRDefault="00A54559" w:rsidP="00A54559">
      <w:pPr>
        <w:jc w:val="right"/>
        <w:rPr>
          <w:b/>
          <w:sz w:val="24"/>
        </w:rPr>
      </w:pPr>
    </w:p>
    <w:p w:rsidR="00A54559" w:rsidRPr="00A54559" w:rsidRDefault="00A54559" w:rsidP="00A54559">
      <w:pPr>
        <w:jc w:val="both"/>
        <w:rPr>
          <w:sz w:val="24"/>
        </w:rPr>
      </w:pPr>
      <w:r w:rsidRPr="00A54559">
        <w:rPr>
          <w:sz w:val="24"/>
        </w:rPr>
        <w:t>В результате изучения профессионального модуля обучающийся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A54559" w:rsidRPr="00A54559" w:rsidRDefault="00A54559" w:rsidP="00A54559">
      <w:pPr>
        <w:numPr>
          <w:ilvl w:val="4"/>
          <w:numId w:val="10"/>
        </w:numPr>
        <w:jc w:val="both"/>
        <w:rPr>
          <w:sz w:val="24"/>
        </w:rPr>
      </w:pPr>
      <w:r w:rsidRPr="00A54559">
        <w:rPr>
          <w:sz w:val="24"/>
        </w:rPr>
        <w:t>Перечень общих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A54559" w:rsidRPr="00A54559" w:rsidTr="00A54559">
        <w:trPr>
          <w:trHeight w:val="414"/>
        </w:trPr>
        <w:tc>
          <w:tcPr>
            <w:tcW w:w="1229" w:type="dxa"/>
          </w:tcPr>
          <w:p w:rsidR="00A54559" w:rsidRPr="00A54559" w:rsidRDefault="00A54559" w:rsidP="00A54559">
            <w:pPr>
              <w:jc w:val="center"/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Код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jc w:val="center"/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A54559" w:rsidRPr="00A54559" w:rsidTr="00A54559">
        <w:trPr>
          <w:trHeight w:val="615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Выбирать</w:t>
            </w:r>
            <w:r w:rsidRPr="00A54559">
              <w:rPr>
                <w:sz w:val="24"/>
                <w:szCs w:val="24"/>
              </w:rPr>
              <w:tab/>
              <w:t>способы</w:t>
            </w:r>
            <w:r w:rsidRPr="00A54559">
              <w:rPr>
                <w:sz w:val="24"/>
                <w:szCs w:val="24"/>
              </w:rPr>
              <w:tab/>
              <w:t>решения</w:t>
            </w:r>
            <w:r w:rsidRPr="00A54559">
              <w:rPr>
                <w:sz w:val="24"/>
                <w:szCs w:val="24"/>
              </w:rPr>
              <w:tab/>
              <w:t>задач</w:t>
            </w:r>
            <w:r w:rsidRPr="00A54559">
              <w:rPr>
                <w:sz w:val="24"/>
                <w:szCs w:val="24"/>
              </w:rPr>
              <w:tab/>
              <w:t>профессиональной</w:t>
            </w:r>
            <w:r w:rsidRPr="00A54559">
              <w:rPr>
                <w:sz w:val="24"/>
                <w:szCs w:val="24"/>
              </w:rPr>
              <w:tab/>
              <w:t>деятельности применительно к различным контекстам;</w:t>
            </w:r>
          </w:p>
        </w:tc>
      </w:tr>
      <w:tr w:rsidR="00A54559" w:rsidRPr="00A54559" w:rsidTr="00A54559">
        <w:trPr>
          <w:trHeight w:val="553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54559" w:rsidRPr="00A54559" w:rsidRDefault="00A54559" w:rsidP="00A54559">
            <w:pPr>
              <w:rPr>
                <w:sz w:val="24"/>
                <w:szCs w:val="24"/>
              </w:rPr>
            </w:pPr>
          </w:p>
        </w:tc>
      </w:tr>
      <w:tr w:rsidR="00A54559" w:rsidRPr="00A54559" w:rsidTr="00A54559">
        <w:trPr>
          <w:trHeight w:val="579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A54559" w:rsidRPr="00A54559" w:rsidTr="00A54559">
        <w:trPr>
          <w:trHeight w:val="559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A54559" w:rsidRPr="00A54559" w:rsidTr="00A54559">
        <w:trPr>
          <w:trHeight w:val="837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A54559" w:rsidRPr="00A54559" w:rsidTr="00A54559">
        <w:trPr>
          <w:trHeight w:val="551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Использовать</w:t>
            </w:r>
            <w:r w:rsidRPr="00A54559">
              <w:rPr>
                <w:sz w:val="24"/>
                <w:szCs w:val="24"/>
              </w:rPr>
              <w:tab/>
              <w:t>информационные</w:t>
            </w:r>
            <w:r w:rsidRPr="00A54559">
              <w:rPr>
                <w:sz w:val="24"/>
                <w:szCs w:val="24"/>
              </w:rPr>
              <w:tab/>
              <w:t>технологии</w:t>
            </w:r>
            <w:r w:rsidRPr="00A54559">
              <w:rPr>
                <w:sz w:val="24"/>
                <w:szCs w:val="24"/>
              </w:rPr>
              <w:tab/>
              <w:t>в</w:t>
            </w:r>
            <w:r w:rsidRPr="00A54559">
              <w:rPr>
                <w:sz w:val="24"/>
                <w:szCs w:val="24"/>
              </w:rPr>
              <w:tab/>
              <w:t>профессиональной деятельности;</w:t>
            </w:r>
          </w:p>
        </w:tc>
      </w:tr>
      <w:tr w:rsidR="00A54559" w:rsidRPr="00A54559" w:rsidTr="00A54559">
        <w:trPr>
          <w:trHeight w:val="545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Пользоваться</w:t>
            </w:r>
            <w:r w:rsidRPr="00A54559">
              <w:rPr>
                <w:sz w:val="24"/>
                <w:szCs w:val="24"/>
              </w:rPr>
              <w:tab/>
              <w:t>профессиональной</w:t>
            </w:r>
            <w:r w:rsidRPr="00A54559">
              <w:rPr>
                <w:sz w:val="24"/>
                <w:szCs w:val="24"/>
              </w:rPr>
              <w:tab/>
              <w:t>документацией</w:t>
            </w:r>
            <w:r w:rsidRPr="00A54559">
              <w:rPr>
                <w:sz w:val="24"/>
                <w:szCs w:val="24"/>
              </w:rPr>
              <w:tab/>
              <w:t>на</w:t>
            </w:r>
            <w:r w:rsidRPr="00A54559">
              <w:rPr>
                <w:sz w:val="24"/>
                <w:szCs w:val="24"/>
              </w:rPr>
              <w:tab/>
              <w:t>государственном</w:t>
            </w:r>
            <w:r w:rsidRPr="00A54559">
              <w:rPr>
                <w:sz w:val="24"/>
                <w:szCs w:val="24"/>
              </w:rPr>
              <w:tab/>
              <w:t>и иностранном языках;</w:t>
            </w:r>
          </w:p>
        </w:tc>
      </w:tr>
      <w:tr w:rsidR="00A54559" w:rsidRPr="00A54559" w:rsidTr="00A54559">
        <w:trPr>
          <w:trHeight w:val="567"/>
        </w:trPr>
        <w:tc>
          <w:tcPr>
            <w:tcW w:w="1229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proofErr w:type="gramStart"/>
            <w:r w:rsidRPr="00A54559">
              <w:rPr>
                <w:sz w:val="24"/>
                <w:szCs w:val="24"/>
              </w:rPr>
              <w:t>ОК</w:t>
            </w:r>
            <w:proofErr w:type="gramEnd"/>
            <w:r w:rsidRPr="00A54559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44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Использовать</w:t>
            </w:r>
            <w:r w:rsidRPr="00A54559">
              <w:rPr>
                <w:sz w:val="24"/>
                <w:szCs w:val="24"/>
              </w:rPr>
              <w:tab/>
              <w:t>знания</w:t>
            </w:r>
            <w:r w:rsidRPr="00A54559">
              <w:rPr>
                <w:sz w:val="24"/>
                <w:szCs w:val="24"/>
              </w:rPr>
              <w:tab/>
              <w:t>по</w:t>
            </w:r>
            <w:r w:rsidRPr="00A54559">
              <w:rPr>
                <w:sz w:val="24"/>
                <w:szCs w:val="24"/>
              </w:rPr>
              <w:tab/>
              <w:t>финансовой</w:t>
            </w:r>
            <w:r w:rsidRPr="00A54559">
              <w:rPr>
                <w:sz w:val="24"/>
                <w:szCs w:val="24"/>
              </w:rPr>
              <w:tab/>
              <w:t>грамотности,</w:t>
            </w:r>
            <w:r w:rsidRPr="00A54559">
              <w:rPr>
                <w:sz w:val="24"/>
                <w:szCs w:val="24"/>
              </w:rPr>
              <w:tab/>
              <w:t>планировать предпринимательскую деятельность в профессиональной сфере.</w:t>
            </w:r>
          </w:p>
        </w:tc>
      </w:tr>
    </w:tbl>
    <w:p w:rsidR="00A54559" w:rsidRPr="00A54559" w:rsidRDefault="00A54559" w:rsidP="00A54559">
      <w:pPr>
        <w:jc w:val="right"/>
        <w:rPr>
          <w:sz w:val="24"/>
        </w:rPr>
      </w:pPr>
    </w:p>
    <w:p w:rsidR="00A54559" w:rsidRPr="00A54559" w:rsidRDefault="00A54559" w:rsidP="00A54559">
      <w:pPr>
        <w:numPr>
          <w:ilvl w:val="4"/>
          <w:numId w:val="10"/>
        </w:numPr>
        <w:rPr>
          <w:sz w:val="24"/>
        </w:rPr>
      </w:pPr>
      <w:r w:rsidRPr="00A54559">
        <w:rPr>
          <w:sz w:val="24"/>
        </w:rPr>
        <w:t>Перечень профессиональных компетенций</w:t>
      </w:r>
    </w:p>
    <w:p w:rsidR="00A54559" w:rsidRPr="00A54559" w:rsidRDefault="00A54559" w:rsidP="00A54559">
      <w:pPr>
        <w:jc w:val="right"/>
        <w:rPr>
          <w:sz w:val="24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A54559" w:rsidRPr="00A54559" w:rsidTr="00A54559">
        <w:trPr>
          <w:trHeight w:val="413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54559" w:rsidRPr="00A54559" w:rsidTr="00A54559">
        <w:trPr>
          <w:trHeight w:val="414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ВД.03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A54559" w:rsidRPr="00A54559" w:rsidTr="00A54559">
        <w:trPr>
          <w:trHeight w:val="571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ПК 3.1.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Формировать</w:t>
            </w:r>
            <w:r w:rsidRPr="00A54559">
              <w:rPr>
                <w:sz w:val="24"/>
                <w:szCs w:val="24"/>
              </w:rPr>
              <w:tab/>
              <w:t>бухгалтерские</w:t>
            </w:r>
            <w:r w:rsidRPr="00A54559">
              <w:rPr>
                <w:sz w:val="24"/>
                <w:szCs w:val="24"/>
              </w:rPr>
              <w:tab/>
              <w:t>проводки</w:t>
            </w:r>
            <w:r w:rsidRPr="00A54559">
              <w:rPr>
                <w:sz w:val="24"/>
                <w:szCs w:val="24"/>
              </w:rPr>
              <w:tab/>
              <w:t>по начислению</w:t>
            </w:r>
            <w:r w:rsidRPr="00A54559">
              <w:rPr>
                <w:sz w:val="24"/>
                <w:szCs w:val="24"/>
              </w:rPr>
              <w:tab/>
              <w:t>и</w:t>
            </w:r>
            <w:r w:rsidRPr="00A54559">
              <w:rPr>
                <w:sz w:val="24"/>
                <w:szCs w:val="24"/>
              </w:rPr>
              <w:tab/>
              <w:t>перечислению налогов и сборов в бюджеты различных уровней;</w:t>
            </w:r>
          </w:p>
        </w:tc>
      </w:tr>
      <w:tr w:rsidR="00A54559" w:rsidRPr="00A54559" w:rsidTr="00A54559">
        <w:trPr>
          <w:trHeight w:val="834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ПК 3.2.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 xml:space="preserve">Оформлять платежные документы для перечисления налогов и сборов в бюджет, контролировать их прохождение по </w:t>
            </w:r>
            <w:proofErr w:type="gramStart"/>
            <w:r w:rsidRPr="00A54559">
              <w:rPr>
                <w:sz w:val="24"/>
                <w:szCs w:val="24"/>
              </w:rPr>
              <w:t>расчетно-кассовым</w:t>
            </w:r>
            <w:proofErr w:type="gramEnd"/>
            <w:r w:rsidRPr="00A54559">
              <w:rPr>
                <w:sz w:val="24"/>
                <w:szCs w:val="24"/>
              </w:rPr>
              <w:t xml:space="preserve"> банковским</w:t>
            </w:r>
          </w:p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операциям;</w:t>
            </w:r>
          </w:p>
        </w:tc>
      </w:tr>
      <w:tr w:rsidR="00A54559" w:rsidRPr="00A54559" w:rsidTr="00A54559">
        <w:trPr>
          <w:trHeight w:val="847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ПК 3.3.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Формировать</w:t>
            </w:r>
            <w:r w:rsidRPr="00A54559">
              <w:rPr>
                <w:sz w:val="24"/>
                <w:szCs w:val="24"/>
              </w:rPr>
              <w:tab/>
              <w:t>бухгалтерские</w:t>
            </w:r>
            <w:r w:rsidRPr="00A54559">
              <w:rPr>
                <w:sz w:val="24"/>
                <w:szCs w:val="24"/>
              </w:rPr>
              <w:tab/>
              <w:t>проводки</w:t>
            </w:r>
            <w:r w:rsidRPr="00A54559">
              <w:rPr>
                <w:sz w:val="24"/>
                <w:szCs w:val="24"/>
              </w:rPr>
              <w:tab/>
              <w:t>по начислению</w:t>
            </w:r>
            <w:r w:rsidRPr="00A54559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54559">
              <w:rPr>
                <w:sz w:val="24"/>
                <w:szCs w:val="24"/>
              </w:rPr>
              <w:t>перечислению страховых взносов во внебюджетные фонды и налоговые органы;</w:t>
            </w:r>
          </w:p>
        </w:tc>
      </w:tr>
      <w:tr w:rsidR="00A54559" w:rsidRPr="00A54559" w:rsidTr="00A54559">
        <w:trPr>
          <w:trHeight w:val="844"/>
        </w:trPr>
        <w:tc>
          <w:tcPr>
            <w:tcW w:w="1205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ПК 3.4.</w:t>
            </w:r>
          </w:p>
        </w:tc>
        <w:tc>
          <w:tcPr>
            <w:tcW w:w="8368" w:type="dxa"/>
          </w:tcPr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 xml:space="preserve">Оформлять платежные документы на перечисление страховых взносов </w:t>
            </w:r>
            <w:proofErr w:type="gramStart"/>
            <w:r w:rsidRPr="00A54559">
              <w:rPr>
                <w:sz w:val="24"/>
                <w:szCs w:val="24"/>
              </w:rPr>
              <w:t>во</w:t>
            </w:r>
            <w:proofErr w:type="gramEnd"/>
          </w:p>
          <w:p w:rsidR="00A54559" w:rsidRPr="00A54559" w:rsidRDefault="00A54559" w:rsidP="00A54559">
            <w:pPr>
              <w:rPr>
                <w:sz w:val="24"/>
                <w:szCs w:val="24"/>
              </w:rPr>
            </w:pPr>
            <w:r w:rsidRPr="00A54559">
              <w:rPr>
                <w:sz w:val="24"/>
                <w:szCs w:val="24"/>
              </w:rPr>
              <w:t>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A54559" w:rsidRPr="00A54559" w:rsidRDefault="00A54559" w:rsidP="00A54559">
      <w:pPr>
        <w:rPr>
          <w:sz w:val="24"/>
        </w:rPr>
      </w:pPr>
    </w:p>
    <w:p w:rsidR="00A54559" w:rsidRPr="00A54559" w:rsidRDefault="00A54559" w:rsidP="00A54559">
      <w:pPr>
        <w:numPr>
          <w:ilvl w:val="4"/>
          <w:numId w:val="10"/>
        </w:numPr>
        <w:rPr>
          <w:sz w:val="24"/>
        </w:rPr>
      </w:pPr>
      <w:r w:rsidRPr="00A54559">
        <w:rPr>
          <w:sz w:val="24"/>
        </w:rPr>
        <w:t xml:space="preserve">В результате освоения профессионального модуля </w:t>
      </w:r>
      <w:proofErr w:type="gramStart"/>
      <w:r w:rsidRPr="00A54559">
        <w:rPr>
          <w:sz w:val="24"/>
        </w:rPr>
        <w:t>обучающийся</w:t>
      </w:r>
      <w:proofErr w:type="gramEnd"/>
      <w:r w:rsidRPr="00A54559">
        <w:rPr>
          <w:sz w:val="24"/>
        </w:rPr>
        <w:t xml:space="preserve"> должен:</w:t>
      </w:r>
    </w:p>
    <w:p w:rsidR="00A54559" w:rsidRPr="00A54559" w:rsidRDefault="00A54559" w:rsidP="00A54559">
      <w:pPr>
        <w:jc w:val="right"/>
        <w:rPr>
          <w:sz w:val="24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A54559" w:rsidRPr="00A54559" w:rsidTr="00A54559">
        <w:trPr>
          <w:trHeight w:val="563"/>
        </w:trPr>
        <w:tc>
          <w:tcPr>
            <w:tcW w:w="2804" w:type="dxa"/>
          </w:tcPr>
          <w:p w:rsidR="00A54559" w:rsidRPr="00A54559" w:rsidRDefault="00A54559" w:rsidP="00A54559">
            <w:pPr>
              <w:jc w:val="center"/>
              <w:rPr>
                <w:sz w:val="24"/>
              </w:rPr>
            </w:pPr>
            <w:r w:rsidRPr="00A54559">
              <w:rPr>
                <w:sz w:val="24"/>
              </w:rPr>
              <w:t>Иметь</w:t>
            </w:r>
            <w:r w:rsidRPr="00A54559">
              <w:rPr>
                <w:sz w:val="24"/>
              </w:rPr>
              <w:tab/>
              <w:t>практический опыт</w:t>
            </w:r>
          </w:p>
        </w:tc>
        <w:tc>
          <w:tcPr>
            <w:tcW w:w="6661" w:type="dxa"/>
          </w:tcPr>
          <w:p w:rsidR="00A54559" w:rsidRPr="00A54559" w:rsidRDefault="00A54559" w:rsidP="00A54559">
            <w:pPr>
              <w:jc w:val="center"/>
              <w:rPr>
                <w:sz w:val="24"/>
              </w:rPr>
            </w:pPr>
            <w:r w:rsidRPr="00A54559">
              <w:rPr>
                <w:sz w:val="24"/>
              </w:rPr>
              <w:t>В проведении расчетов с бюджетом и внебюджетными фондами.</w:t>
            </w:r>
          </w:p>
        </w:tc>
      </w:tr>
      <w:tr w:rsidR="00A54559" w:rsidRPr="00A54559" w:rsidTr="00A54559">
        <w:trPr>
          <w:trHeight w:val="2484"/>
        </w:trPr>
        <w:tc>
          <w:tcPr>
            <w:tcW w:w="2804" w:type="dxa"/>
          </w:tcPr>
          <w:p w:rsidR="00A54559" w:rsidRPr="00A54559" w:rsidRDefault="00A54559" w:rsidP="00A54559">
            <w:pPr>
              <w:rPr>
                <w:sz w:val="24"/>
              </w:rPr>
            </w:pPr>
            <w:r w:rsidRPr="00A54559">
              <w:rPr>
                <w:sz w:val="24"/>
              </w:rPr>
              <w:t>уметь</w:t>
            </w:r>
          </w:p>
        </w:tc>
        <w:tc>
          <w:tcPr>
            <w:tcW w:w="6661" w:type="dxa"/>
          </w:tcPr>
          <w:p w:rsidR="00A54559" w:rsidRPr="00A54559" w:rsidRDefault="00A54559" w:rsidP="00A54559">
            <w:pPr>
              <w:rPr>
                <w:sz w:val="24"/>
              </w:rPr>
            </w:pPr>
            <w:r w:rsidRPr="00A54559">
              <w:rPr>
                <w:sz w:val="24"/>
              </w:rPr>
              <w:t>определять виды и порядок налогообложения; ориентироваться в системе налогов Российской Федерации; выделять элементы налогообложения;</w:t>
            </w:r>
          </w:p>
          <w:p w:rsidR="007F7D92" w:rsidRPr="00A54559" w:rsidRDefault="00A54559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определять источники уплаты налогов, сборов, пошлин; оформлять</w:t>
            </w:r>
            <w:r w:rsidRPr="00A54559">
              <w:rPr>
                <w:sz w:val="24"/>
              </w:rPr>
              <w:tab/>
              <w:t>бухгалт</w:t>
            </w:r>
            <w:r w:rsidR="007F7D92">
              <w:rPr>
                <w:sz w:val="24"/>
              </w:rPr>
              <w:t>ерскими</w:t>
            </w:r>
            <w:r w:rsidR="007F7D92">
              <w:rPr>
                <w:sz w:val="24"/>
              </w:rPr>
              <w:tab/>
              <w:t>проводками</w:t>
            </w:r>
            <w:r w:rsidR="007F7D92">
              <w:rPr>
                <w:sz w:val="24"/>
              </w:rPr>
              <w:tab/>
              <w:t xml:space="preserve">начисления и </w:t>
            </w:r>
            <w:r w:rsidRPr="00A54559">
              <w:rPr>
                <w:sz w:val="24"/>
              </w:rPr>
              <w:t>перечисления сумм налогов и сборов;</w:t>
            </w:r>
            <w:r w:rsidR="007F7D92" w:rsidRPr="00A54559">
              <w:rPr>
                <w:sz w:val="24"/>
              </w:rPr>
              <w:t xml:space="preserve"> организовывать аналитический учет по счету 68 "Расчеты по налогам и сборам";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заполнять платежные поручения по перечислению налогов и сборов;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выбирать для платежных поручений по видам налогов соответствующие реквизиты;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выбирать коды бюджетной классификации для определенных налогов, штрафов и пени;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проводить учет расчетов по социальному страхованию и обеспечению;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 страхования  Российской  Федерации,  Фонды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обязательного медицинского страхования;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 xml:space="preserve"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</w:t>
            </w:r>
            <w:r w:rsidRPr="00A54559">
              <w:rPr>
                <w:sz w:val="24"/>
              </w:rPr>
              <w:lastRenderedPageBreak/>
              <w:t>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осуществлять аналитический учет по счету 69 "Расчеты по социальному страхованию";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 xml:space="preserve">проводить  начисление  и  перечисление  взносов  </w:t>
            </w:r>
            <w:proofErr w:type="gramStart"/>
            <w:r w:rsidRPr="00A54559">
              <w:rPr>
                <w:sz w:val="24"/>
              </w:rPr>
              <w:t>на</w:t>
            </w:r>
            <w:proofErr w:type="gramEnd"/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оформлять платежные поручения по штрафам и пеням внебюджетных фондов;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6">
              <w:r w:rsidRPr="00A54559">
                <w:rPr>
                  <w:rStyle w:val="af3"/>
                  <w:sz w:val="24"/>
                </w:rPr>
                <w:t>ОКАТО,</w:t>
              </w:r>
            </w:hyperlink>
            <w:r w:rsidRPr="00A54559">
              <w:rPr>
                <w:sz w:val="24"/>
              </w:rPr>
              <w:t xml:space="preserve"> основания платежа, страхового периода, номера документа, даты документа;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54559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7F7D92" w:rsidRPr="00A54559" w:rsidTr="00A54559">
        <w:trPr>
          <w:trHeight w:val="2484"/>
        </w:trPr>
        <w:tc>
          <w:tcPr>
            <w:tcW w:w="2804" w:type="dxa"/>
          </w:tcPr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lastRenderedPageBreak/>
              <w:t>знать</w:t>
            </w:r>
          </w:p>
        </w:tc>
        <w:tc>
          <w:tcPr>
            <w:tcW w:w="6661" w:type="dxa"/>
          </w:tcPr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виды и порядок налогообложения; систему налогов Российской Федерации; элементы налогообложения;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источники уплаты налогов, сборов, пошлин;</w:t>
            </w:r>
          </w:p>
          <w:p w:rsidR="007F7D92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аналитический учет по счету 68 "Расчеты по налогам и сборам";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порядок заполнения платежных поручений по перечислению налогов и сборов;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proofErr w:type="gramStart"/>
            <w:r w:rsidRPr="00A54559">
              <w:rPr>
                <w:sz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7">
              <w:r w:rsidRPr="00A54559">
                <w:rPr>
                  <w:rStyle w:val="af3"/>
                  <w:sz w:val="24"/>
                </w:rPr>
                <w:t>классификатор</w:t>
              </w:r>
            </w:hyperlink>
            <w:r w:rsidRPr="00A54559">
              <w:rPr>
                <w:sz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коды бюджетной классификации, порядок их присвоения для налога, штрафа и пени;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lastRenderedPageBreak/>
              <w:t>образец заполнения платежных поручений по перечислению налогов, сборов и пошлин;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учет расчетов по социальному страхованию и обеспечению;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аналитический учет по счету 69 "Расчеты по социальному страхованию";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оформление  бухгалтерскими  проводками  начисления  и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использование средств внебюджетных фондов;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7F7D92" w:rsidRPr="00A54559" w:rsidRDefault="007F7D92" w:rsidP="007F7D92">
            <w:pPr>
              <w:rPr>
                <w:sz w:val="24"/>
              </w:rPr>
            </w:pPr>
            <w:r w:rsidRPr="00A54559">
              <w:rPr>
                <w:sz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A54559" w:rsidRPr="00A54559" w:rsidRDefault="00A54559" w:rsidP="00A54559">
      <w:pPr>
        <w:rPr>
          <w:sz w:val="24"/>
        </w:rPr>
        <w:sectPr w:rsidR="00A54559" w:rsidRPr="00A54559">
          <w:pgSz w:w="11910" w:h="16850"/>
          <w:pgMar w:top="1140" w:right="340" w:bottom="1480" w:left="1020" w:header="0" w:footer="1293" w:gutter="0"/>
          <w:cols w:space="720"/>
        </w:sectPr>
      </w:pPr>
    </w:p>
    <w:p w:rsidR="004C6947" w:rsidRDefault="004C6947" w:rsidP="007F7D92">
      <w:pPr>
        <w:jc w:val="right"/>
        <w:rPr>
          <w:rFonts w:eastAsia="Calibri"/>
          <w:sz w:val="24"/>
          <w:szCs w:val="28"/>
          <w:lang w:eastAsia="en-US"/>
        </w:rPr>
      </w:pPr>
    </w:p>
    <w:p w:rsidR="00294BFD" w:rsidRDefault="00294BFD" w:rsidP="00294BFD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</w:p>
    <w:p w:rsidR="00294BFD" w:rsidRPr="00294BFD" w:rsidRDefault="00294BFD" w:rsidP="00294BFD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Аннотация </w:t>
      </w:r>
      <w:proofErr w:type="gramStart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>рабочей</w:t>
      </w:r>
      <w:proofErr w:type="gramEnd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 программы профессионального модуля</w:t>
      </w:r>
    </w:p>
    <w:p w:rsidR="00294BFD" w:rsidRPr="00294BFD" w:rsidRDefault="00294BFD" w:rsidP="00294BFD">
      <w:pPr>
        <w:jc w:val="center"/>
        <w:rPr>
          <w:rFonts w:eastAsia="Calibri"/>
          <w:b/>
          <w:bCs/>
          <w:sz w:val="24"/>
          <w:szCs w:val="28"/>
          <w:lang w:eastAsia="en-US"/>
        </w:rPr>
      </w:pPr>
      <w:r w:rsidRPr="00294BFD">
        <w:rPr>
          <w:rFonts w:eastAsia="Calibri"/>
          <w:b/>
          <w:bCs/>
          <w:sz w:val="24"/>
          <w:szCs w:val="28"/>
          <w:lang w:eastAsia="en-US"/>
        </w:rPr>
        <w:t>ПМ.04 «Составление и использование бухгалтерской (финансовой) отчетности»</w:t>
      </w:r>
    </w:p>
    <w:p w:rsidR="00294BFD" w:rsidRPr="00294BFD" w:rsidRDefault="00294BFD" w:rsidP="00294BFD">
      <w:pPr>
        <w:rPr>
          <w:rFonts w:eastAsia="Calibri"/>
          <w:b/>
          <w:sz w:val="24"/>
          <w:szCs w:val="28"/>
          <w:lang w:eastAsia="en-US"/>
        </w:rPr>
      </w:pPr>
    </w:p>
    <w:p w:rsidR="00294BFD" w:rsidRPr="00294BFD" w:rsidRDefault="00294BFD" w:rsidP="00294BFD">
      <w:pPr>
        <w:numPr>
          <w:ilvl w:val="1"/>
          <w:numId w:val="11"/>
        </w:numPr>
        <w:jc w:val="both"/>
        <w:rPr>
          <w:rFonts w:eastAsia="Calibri"/>
          <w:b/>
          <w:sz w:val="24"/>
          <w:szCs w:val="28"/>
          <w:lang w:eastAsia="en-US"/>
        </w:rPr>
      </w:pPr>
      <w:r w:rsidRPr="00294BFD">
        <w:rPr>
          <w:rFonts w:eastAsia="Calibri"/>
          <w:b/>
          <w:sz w:val="24"/>
          <w:szCs w:val="28"/>
          <w:lang w:eastAsia="en-US"/>
        </w:rPr>
        <w:t>Цель и планируемые результаты освоения профессионального модуля</w:t>
      </w: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  <w:r w:rsidRPr="00294BFD">
        <w:rPr>
          <w:rFonts w:eastAsia="Calibri"/>
          <w:sz w:val="24"/>
          <w:szCs w:val="28"/>
          <w:lang w:eastAsia="en-US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294BFD" w:rsidRPr="00294BFD" w:rsidRDefault="00294BFD" w:rsidP="00294BFD">
      <w:pPr>
        <w:numPr>
          <w:ilvl w:val="2"/>
          <w:numId w:val="11"/>
        </w:numPr>
        <w:jc w:val="both"/>
        <w:rPr>
          <w:rFonts w:eastAsia="Calibri"/>
          <w:sz w:val="24"/>
          <w:szCs w:val="28"/>
          <w:lang w:eastAsia="en-US"/>
        </w:rPr>
      </w:pPr>
      <w:r w:rsidRPr="00294BFD">
        <w:rPr>
          <w:rFonts w:eastAsia="Calibri"/>
          <w:sz w:val="24"/>
          <w:szCs w:val="28"/>
          <w:lang w:eastAsia="en-US"/>
        </w:rPr>
        <w:t>Перечень общих компетенций</w:t>
      </w: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294BFD" w:rsidRPr="00294BFD" w:rsidTr="001653DC">
        <w:trPr>
          <w:trHeight w:val="414"/>
        </w:trPr>
        <w:tc>
          <w:tcPr>
            <w:tcW w:w="1229" w:type="dxa"/>
          </w:tcPr>
          <w:p w:rsidR="00294BFD" w:rsidRPr="00294BFD" w:rsidRDefault="00294BFD" w:rsidP="00294BFD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294BFD" w:rsidRPr="00294BFD" w:rsidTr="00294BFD">
        <w:trPr>
          <w:trHeight w:val="419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01.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Выбирать способы решения задач профессиональной деятельности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применительно к различным контекстам</w:t>
            </w:r>
          </w:p>
        </w:tc>
      </w:tr>
      <w:tr w:rsidR="00294BFD" w:rsidRPr="00294BFD" w:rsidTr="001653DC">
        <w:trPr>
          <w:trHeight w:val="828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lastRenderedPageBreak/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02.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для</w:t>
            </w:r>
            <w:proofErr w:type="gramEnd"/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выполнения задач профессиональной деятельности</w:t>
            </w:r>
          </w:p>
        </w:tc>
      </w:tr>
      <w:tr w:rsidR="00294BFD" w:rsidRPr="00294BFD" w:rsidTr="00294BFD">
        <w:trPr>
          <w:trHeight w:val="416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03.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Планировать и реализовывать собственное профессиональное и личностное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развитие</w:t>
            </w:r>
          </w:p>
        </w:tc>
      </w:tr>
      <w:tr w:rsidR="00294BFD" w:rsidRPr="00294BFD" w:rsidTr="00294BFD">
        <w:trPr>
          <w:trHeight w:val="579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04.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Работать в коллективе и команде, эффективно взаимодействовать с коллегами,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руководством, клиентами</w:t>
            </w:r>
          </w:p>
        </w:tc>
      </w:tr>
      <w:tr w:rsidR="00294BFD" w:rsidRPr="00294BFD" w:rsidTr="00294BFD">
        <w:trPr>
          <w:trHeight w:val="843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05.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социального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и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культурного контекста</w:t>
            </w:r>
          </w:p>
        </w:tc>
      </w:tr>
      <w:tr w:rsidR="00294BFD" w:rsidRPr="00294BFD" w:rsidTr="001653DC">
        <w:trPr>
          <w:trHeight w:val="415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09.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294BFD" w:rsidRPr="00294BFD" w:rsidTr="00294BFD">
        <w:trPr>
          <w:trHeight w:val="563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10.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Пользоваться профессиональной документацией на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государственном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и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иностранном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языках</w:t>
            </w:r>
          </w:p>
        </w:tc>
      </w:tr>
      <w:tr w:rsidR="00294BFD" w:rsidRPr="00294BFD" w:rsidTr="00294BFD">
        <w:trPr>
          <w:trHeight w:val="543"/>
        </w:trPr>
        <w:tc>
          <w:tcPr>
            <w:tcW w:w="1229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11.</w:t>
            </w:r>
          </w:p>
        </w:tc>
        <w:tc>
          <w:tcPr>
            <w:tcW w:w="834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Использовать знания по финансовой грамотности, планировать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предпринимательскую деятельность в профессиональной сфере</w:t>
            </w:r>
          </w:p>
        </w:tc>
      </w:tr>
    </w:tbl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p w:rsidR="00294BFD" w:rsidRPr="00294BFD" w:rsidRDefault="00294BFD" w:rsidP="00294BFD">
      <w:pPr>
        <w:numPr>
          <w:ilvl w:val="2"/>
          <w:numId w:val="11"/>
        </w:numPr>
        <w:rPr>
          <w:rFonts w:eastAsia="Calibri"/>
          <w:sz w:val="24"/>
          <w:szCs w:val="28"/>
          <w:lang w:eastAsia="en-US"/>
        </w:rPr>
      </w:pPr>
      <w:r w:rsidRPr="00294BFD">
        <w:rPr>
          <w:rFonts w:eastAsia="Calibri"/>
          <w:sz w:val="24"/>
          <w:szCs w:val="28"/>
          <w:lang w:eastAsia="en-US"/>
        </w:rPr>
        <w:t>Перечень профессиональных компетенций</w:t>
      </w: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8"/>
      </w:tblGrid>
      <w:tr w:rsidR="00294BFD" w:rsidRPr="00294BFD" w:rsidTr="001653DC">
        <w:trPr>
          <w:trHeight w:val="414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294BFD" w:rsidRPr="00294BFD" w:rsidTr="001653DC">
        <w:trPr>
          <w:trHeight w:val="414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ВД 4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b/>
                <w:sz w:val="24"/>
                <w:szCs w:val="28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294BFD" w:rsidRPr="00294BFD" w:rsidTr="001653DC">
        <w:trPr>
          <w:trHeight w:val="1240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4.1.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хозяйственной деятельности за отчетный период</w:t>
            </w:r>
          </w:p>
        </w:tc>
      </w:tr>
      <w:tr w:rsidR="00294BFD" w:rsidRPr="00294BFD" w:rsidTr="001653DC">
        <w:trPr>
          <w:trHeight w:val="828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4.2.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Составлять формы бухгалтерской (финансовой) отчетности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установленные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законодательством сроки</w:t>
            </w:r>
          </w:p>
        </w:tc>
      </w:tr>
      <w:tr w:rsidR="00294BFD" w:rsidRPr="00294BFD" w:rsidTr="001653DC">
        <w:trPr>
          <w:trHeight w:val="1655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4.3.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статистической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отчетности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установленные законодательством сроки</w:t>
            </w:r>
          </w:p>
        </w:tc>
      </w:tr>
      <w:tr w:rsidR="00294BFD" w:rsidRPr="00294BFD" w:rsidTr="001653DC">
        <w:trPr>
          <w:trHeight w:val="830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4.4.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Проводить контроль и анализ информации об активах и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финансового</w:t>
            </w:r>
            <w:proofErr w:type="gramEnd"/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положения организации, ее платежеспособности и доходности</w:t>
            </w:r>
          </w:p>
        </w:tc>
      </w:tr>
      <w:tr w:rsidR="00294BFD" w:rsidRPr="00294BFD" w:rsidTr="001653DC">
        <w:trPr>
          <w:trHeight w:val="412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4.5.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Принимать участие в составлении бизнес-плана</w:t>
            </w:r>
          </w:p>
        </w:tc>
      </w:tr>
      <w:tr w:rsidR="00294BFD" w:rsidRPr="00294BFD" w:rsidTr="001653DC">
        <w:trPr>
          <w:trHeight w:val="1243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4.6.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Анализировать финансово-хозяйственную деятельность, осуществлять анализ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информации, полученной в ходе проведения контрольных процедур, выявление и оценку рисков</w:t>
            </w:r>
          </w:p>
        </w:tc>
      </w:tr>
      <w:tr w:rsidR="00294BFD" w:rsidRPr="00294BFD" w:rsidTr="001653DC">
        <w:trPr>
          <w:trHeight w:val="827"/>
        </w:trPr>
        <w:tc>
          <w:tcPr>
            <w:tcW w:w="1205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ПК 4.7.</w:t>
            </w:r>
          </w:p>
        </w:tc>
        <w:tc>
          <w:tcPr>
            <w:tcW w:w="8368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Проводить мониторинг устранения менеджментом выявленных нарушений,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недостатков и рисков</w:t>
            </w:r>
          </w:p>
        </w:tc>
      </w:tr>
    </w:tbl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p w:rsidR="00294BFD" w:rsidRPr="00294BFD" w:rsidRDefault="00294BFD" w:rsidP="00294BFD">
      <w:pPr>
        <w:numPr>
          <w:ilvl w:val="2"/>
          <w:numId w:val="11"/>
        </w:numPr>
        <w:rPr>
          <w:rFonts w:eastAsia="Calibri"/>
          <w:sz w:val="24"/>
          <w:szCs w:val="28"/>
          <w:lang w:eastAsia="en-US"/>
        </w:rPr>
      </w:pPr>
      <w:r w:rsidRPr="00294BFD">
        <w:rPr>
          <w:rFonts w:eastAsia="Calibri"/>
          <w:sz w:val="24"/>
          <w:szCs w:val="28"/>
          <w:lang w:eastAsia="en-US"/>
        </w:rPr>
        <w:t xml:space="preserve">В результате освоения профессионального модуля </w:t>
      </w:r>
      <w:proofErr w:type="gramStart"/>
      <w:r w:rsidRPr="00294BFD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294BFD">
        <w:rPr>
          <w:rFonts w:eastAsia="Calibri"/>
          <w:sz w:val="24"/>
          <w:szCs w:val="28"/>
          <w:lang w:eastAsia="en-US"/>
        </w:rPr>
        <w:t xml:space="preserve"> должен:</w:t>
      </w: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294BFD" w:rsidRPr="00294BFD" w:rsidTr="00294BFD">
        <w:trPr>
          <w:trHeight w:val="3067"/>
        </w:trPr>
        <w:tc>
          <w:tcPr>
            <w:tcW w:w="2804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lastRenderedPageBreak/>
              <w:t>Иметь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практический опыт</w:t>
            </w:r>
          </w:p>
        </w:tc>
        <w:tc>
          <w:tcPr>
            <w:tcW w:w="6661" w:type="dxa"/>
          </w:tcPr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В: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составлении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бухгалтерской (финансовой) отчетности и использовании ее для анализа финансового состояния организации;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входящих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в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бухгалтерскую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(финансовую) отчетность, в установленные законодательством сроки; участии в счетной проверке бухгалтерской (финансовой) отчетности;</w:t>
            </w:r>
            <w:proofErr w:type="gramEnd"/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анализе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информации о финансовом положении организации, ее платежеспособности и доходности; применении налоговых льгот;</w:t>
            </w:r>
          </w:p>
          <w:p w:rsidR="00294BFD" w:rsidRPr="00294BFD" w:rsidRDefault="00294BFD" w:rsidP="00294BF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разработке учетной политики в целях налогообложения; составлении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бухгалтерской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(финансовой)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отчетности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>по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>Международным стандартам финансовой отчетности.</w:t>
            </w:r>
          </w:p>
        </w:tc>
      </w:tr>
      <w:tr w:rsidR="00D925E0" w:rsidRPr="00294BFD" w:rsidTr="00294BFD">
        <w:trPr>
          <w:trHeight w:val="3067"/>
        </w:trPr>
        <w:tc>
          <w:tcPr>
            <w:tcW w:w="2804" w:type="dxa"/>
          </w:tcPr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уметь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6661" w:type="dxa"/>
          </w:tcPr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применять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методы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внутреннего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контроля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определять  объем  работ  по  финансовому  анализу,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потребность  в  трудовых,  финансовых  и  материально-технических ресурсах;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lastRenderedPageBreak/>
              <w:t>распределять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объем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работ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по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проведению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финансового 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фор</w:t>
            </w:r>
            <w:r>
              <w:rPr>
                <w:rFonts w:eastAsia="Calibri"/>
                <w:sz w:val="24"/>
                <w:szCs w:val="28"/>
                <w:lang w:eastAsia="en-US"/>
              </w:rPr>
              <w:t>мировать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аналитические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отчеты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 xml:space="preserve">и 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>представлять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их заинтересованным пользователям;</w:t>
            </w:r>
          </w:p>
          <w:p w:rsid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 оценива</w:t>
            </w:r>
            <w:r>
              <w:rPr>
                <w:rFonts w:eastAsia="Calibri"/>
                <w:sz w:val="24"/>
                <w:szCs w:val="28"/>
                <w:lang w:eastAsia="en-US"/>
              </w:rPr>
              <w:t>ть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анализировать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финансовый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 xml:space="preserve"> потенциал, ликвидность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 xml:space="preserve">платежеспособность, 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>финансову</w:t>
            </w:r>
            <w:r>
              <w:rPr>
                <w:rFonts w:eastAsia="Calibri"/>
                <w:sz w:val="24"/>
                <w:szCs w:val="28"/>
                <w:lang w:eastAsia="en-US"/>
              </w:rPr>
              <w:t>ю устойчивость,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 xml:space="preserve">прибыльность  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ab/>
              <w:t>рентабельнос</w:t>
            </w:r>
            <w:r>
              <w:rPr>
                <w:rFonts w:eastAsia="Calibri"/>
                <w:sz w:val="24"/>
                <w:szCs w:val="28"/>
                <w:lang w:eastAsia="en-US"/>
              </w:rPr>
              <w:t>ть, инвестиционную</w:t>
            </w:r>
            <w:r>
              <w:rPr>
                <w:rFonts w:eastAsia="Calibri"/>
                <w:sz w:val="24"/>
                <w:szCs w:val="28"/>
                <w:lang w:eastAsia="en-US"/>
              </w:rPr>
              <w:tab/>
              <w:t xml:space="preserve">привлекательность </w:t>
            </w:r>
            <w:r w:rsidRPr="00D925E0">
              <w:rPr>
                <w:rFonts w:eastAsia="Calibri"/>
                <w:sz w:val="24"/>
                <w:szCs w:val="28"/>
                <w:lang w:eastAsia="en-US"/>
              </w:rPr>
              <w:t>экономического субъекта;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D925E0" w:rsidRP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составлять  прогнозные  сметы  и  бюджеты,  платежные</w:t>
            </w:r>
          </w:p>
          <w:p w:rsid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D925E0">
              <w:rPr>
                <w:rFonts w:eastAsia="Calibri"/>
                <w:sz w:val="24"/>
                <w:szCs w:val="28"/>
                <w:lang w:eastAsia="en-US"/>
              </w:rPr>
              <w:t>календари, кассовые планы, обеспечивать составление финансовой части бизнес-планов, расчетов по привлечению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кредитов и займов, проспектов эмиссий ценных бумаг экономического субъекта;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 планы);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 определять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результаты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хозяйственной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деятельности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за отчетный период;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осваивать новые формы бухгалтерской (финансовой)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адаптировать  бухгалтерскую  (финансовую)  отчетность</w:t>
            </w:r>
          </w:p>
          <w:p w:rsid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Российской Федерации к Международным стандартам финансовой отчетности.</w:t>
            </w:r>
          </w:p>
          <w:p w:rsidR="00D925E0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D925E0" w:rsidRPr="00294BFD" w:rsidTr="00D925E0">
        <w:trPr>
          <w:trHeight w:val="560"/>
        </w:trPr>
        <w:tc>
          <w:tcPr>
            <w:tcW w:w="2804" w:type="dxa"/>
          </w:tcPr>
          <w:p w:rsidR="00D925E0" w:rsidRPr="00294BFD" w:rsidRDefault="00D925E0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6661" w:type="dxa"/>
          </w:tcPr>
          <w:p w:rsidR="00D925E0" w:rsidRPr="00294BFD" w:rsidRDefault="00D925E0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законодательство Российской Федерации о бухгалтерском учете, о налогах и сборах, консолидированной финансовой 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lastRenderedPageBreak/>
              <w:t>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D925E0" w:rsidRPr="00294BFD" w:rsidRDefault="00D925E0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  изъятия   бухгалтерских   документов,   об</w:t>
            </w:r>
            <w:proofErr w:type="gramEnd"/>
          </w:p>
          <w:p w:rsidR="00D925E0" w:rsidRDefault="00D925E0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ответственности  за  непредставление  или  представление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недостоверной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денежных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средств за отчетный период;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порядок составления шахматной таблицы и </w:t>
            </w:r>
            <w:proofErr w:type="spell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оборотн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</w:t>
            </w:r>
            <w:proofErr w:type="spellEnd"/>
            <w:r w:rsidRPr="00294BFD">
              <w:rPr>
                <w:rFonts w:eastAsia="Calibri"/>
                <w:sz w:val="24"/>
                <w:szCs w:val="28"/>
                <w:lang w:eastAsia="en-US"/>
              </w:rPr>
              <w:t>-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сальдовой ведомости;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требования к бухгалтерской (финансовой) отчетности организации;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состав и содержание форм бухгалтерской (финансовой)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бухгалтерский баланс, отчет о финансовых результатах как основные формы бухгалтерской (финансовой) отчетности; методы группировки и перенесения обобщенной учетной информации из </w:t>
            </w:r>
            <w:proofErr w:type="spell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оборотно</w:t>
            </w:r>
            <w:proofErr w:type="spellEnd"/>
            <w:r w:rsidRPr="00294BFD">
              <w:rPr>
                <w:rFonts w:eastAsia="Calibri"/>
                <w:sz w:val="24"/>
                <w:szCs w:val="28"/>
                <w:lang w:eastAsia="en-US"/>
              </w:rPr>
              <w:t>-сальдовой ведомости в формы бухгалтерской (финансовой)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процедуру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составления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приложений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к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бухгалтерскому балансу и отчету о финансовых результатах;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сроки представления бухгалтерской (финансовой) отчетности; 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фонды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и инструкцию по ее 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lastRenderedPageBreak/>
              <w:t>заполнению;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форму статистической отчетности и инструкцию по ее заполнению;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методы финансового анализа;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виды и приемы финансового анализа; процедуры анализа бухгалтерского баланса: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порядок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определения результатов общей оценки структуры активов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и их источников по показателям баланса;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процедуры анализа ликвидности бухгалтерского баланса; порядок расчета финансовых коэффициентов для оценки платежеспособности;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процедуры анализа показателей финансовой устойчивости;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процедуры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анализа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уровня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динамики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финансовых результатов по показателям отчетности;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процедуры анализа влияния факторов на прибыль;</w:t>
            </w:r>
          </w:p>
          <w:p w:rsidR="00D925E0" w:rsidRPr="00294BFD" w:rsidRDefault="00D925E0" w:rsidP="00D925E0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основы финансового менеджмента, методические документы по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финансовому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анализу,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методические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>документы</w:t>
            </w:r>
            <w:r w:rsidRPr="00294BFD">
              <w:rPr>
                <w:rFonts w:eastAsia="Calibri"/>
                <w:sz w:val="24"/>
                <w:szCs w:val="28"/>
                <w:lang w:eastAsia="en-US"/>
              </w:rPr>
              <w:tab/>
              <w:t xml:space="preserve">по бюджетированию и управлению денежными потоками; международные стандарты финансовой отчетности (МСФО) и Директивы Европейского Сообщества </w:t>
            </w:r>
            <w:proofErr w:type="gramStart"/>
            <w:r w:rsidRPr="00294BFD">
              <w:rPr>
                <w:rFonts w:eastAsia="Calibri"/>
                <w:sz w:val="24"/>
                <w:szCs w:val="28"/>
                <w:lang w:eastAsia="en-US"/>
              </w:rPr>
              <w:t>о</w:t>
            </w:r>
            <w:proofErr w:type="gramEnd"/>
            <w:r w:rsidRPr="00294BFD">
              <w:rPr>
                <w:rFonts w:eastAsia="Calibri"/>
                <w:sz w:val="24"/>
                <w:szCs w:val="28"/>
                <w:lang w:eastAsia="en-US"/>
              </w:rPr>
              <w:t xml:space="preserve"> консолидированной</w:t>
            </w:r>
          </w:p>
          <w:p w:rsidR="00D925E0" w:rsidRPr="00294BFD" w:rsidRDefault="00D925E0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294BFD">
              <w:rPr>
                <w:rFonts w:eastAsia="Calibri"/>
                <w:sz w:val="24"/>
                <w:szCs w:val="28"/>
                <w:lang w:eastAsia="en-US"/>
              </w:rPr>
              <w:t>отчетности.</w:t>
            </w:r>
          </w:p>
        </w:tc>
      </w:tr>
    </w:tbl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  <w:sectPr w:rsidR="00294BFD" w:rsidRPr="00294BFD">
          <w:type w:val="continuous"/>
          <w:pgSz w:w="11910" w:h="16850"/>
          <w:pgMar w:top="1140" w:right="340" w:bottom="1480" w:left="1020" w:header="0" w:footer="1293" w:gutter="0"/>
          <w:cols w:space="720"/>
        </w:sectPr>
      </w:pP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  <w:sectPr w:rsidR="00294BFD" w:rsidRPr="00294BFD">
          <w:type w:val="continuous"/>
          <w:pgSz w:w="11910" w:h="16850"/>
          <w:pgMar w:top="1140" w:right="340" w:bottom="1480" w:left="1020" w:header="0" w:footer="1293" w:gutter="0"/>
          <w:cols w:space="720"/>
        </w:sectPr>
      </w:pPr>
    </w:p>
    <w:p w:rsidR="00294BFD" w:rsidRDefault="00294BF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Default="00E368DD" w:rsidP="00E368DD">
      <w:pPr>
        <w:jc w:val="center"/>
        <w:rPr>
          <w:rFonts w:eastAsia="Calibri"/>
          <w:sz w:val="24"/>
          <w:szCs w:val="28"/>
          <w:lang w:eastAsia="en-US"/>
        </w:rPr>
      </w:pPr>
    </w:p>
    <w:p w:rsidR="00E368DD" w:rsidRPr="00294BFD" w:rsidRDefault="00E368DD" w:rsidP="00E368DD">
      <w:pPr>
        <w:jc w:val="center"/>
        <w:rPr>
          <w:rFonts w:eastAsia="Calibri"/>
          <w:sz w:val="24"/>
          <w:szCs w:val="28"/>
          <w:lang w:eastAsia="en-US"/>
        </w:rPr>
        <w:sectPr w:rsidR="00E368DD" w:rsidRPr="00294BFD">
          <w:type w:val="continuous"/>
          <w:pgSz w:w="11910" w:h="16850"/>
          <w:pgMar w:top="1140" w:right="340" w:bottom="1480" w:left="1020" w:header="0" w:footer="1293" w:gutter="0"/>
          <w:cols w:space="720"/>
        </w:sectPr>
      </w:pPr>
    </w:p>
    <w:p w:rsidR="00431D8A" w:rsidRDefault="00431D8A" w:rsidP="00E368DD">
      <w:pPr>
        <w:widowControl/>
        <w:suppressAutoHyphens w:val="0"/>
        <w:autoSpaceDE/>
        <w:ind w:left="284"/>
        <w:jc w:val="center"/>
        <w:rPr>
          <w:rFonts w:eastAsia="Lucida Sans Unicode"/>
          <w:b/>
          <w:bCs/>
          <w:color w:val="000000"/>
          <w:sz w:val="24"/>
          <w:szCs w:val="24"/>
          <w:lang w:eastAsia="en-US"/>
        </w:rPr>
      </w:pPr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lastRenderedPageBreak/>
        <w:t xml:space="preserve">Аннотация </w:t>
      </w:r>
      <w:proofErr w:type="gramStart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>рабочей</w:t>
      </w:r>
      <w:proofErr w:type="gramEnd"/>
      <w:r w:rsidRPr="004C6947">
        <w:rPr>
          <w:rFonts w:eastAsia="Lucida Sans Unicode"/>
          <w:b/>
          <w:bCs/>
          <w:color w:val="000000"/>
          <w:sz w:val="24"/>
          <w:szCs w:val="24"/>
          <w:lang w:eastAsia="en-US"/>
        </w:rPr>
        <w:t xml:space="preserve"> пр</w:t>
      </w:r>
      <w:r w:rsidR="00E368DD">
        <w:rPr>
          <w:rFonts w:eastAsia="Lucida Sans Unicode"/>
          <w:b/>
          <w:bCs/>
          <w:color w:val="000000"/>
          <w:sz w:val="24"/>
          <w:szCs w:val="24"/>
          <w:lang w:eastAsia="en-US"/>
        </w:rPr>
        <w:t>ограммы профессионального модуля</w:t>
      </w:r>
    </w:p>
    <w:p w:rsidR="00431D8A" w:rsidRPr="00431D8A" w:rsidRDefault="00431D8A" w:rsidP="00E368DD">
      <w:pPr>
        <w:jc w:val="center"/>
        <w:rPr>
          <w:rFonts w:eastAsia="Calibri"/>
          <w:b/>
          <w:bCs/>
          <w:i/>
          <w:sz w:val="24"/>
          <w:szCs w:val="28"/>
          <w:lang w:eastAsia="en-US"/>
        </w:rPr>
      </w:pPr>
      <w:r w:rsidRPr="00431D8A">
        <w:rPr>
          <w:rFonts w:eastAsia="Calibri"/>
          <w:b/>
          <w:bCs/>
          <w:sz w:val="24"/>
          <w:szCs w:val="28"/>
          <w:lang w:eastAsia="en-US"/>
        </w:rPr>
        <w:t xml:space="preserve">ПМ.05 </w:t>
      </w:r>
      <w:r w:rsidRPr="00431D8A">
        <w:rPr>
          <w:rFonts w:eastAsia="Calibri"/>
          <w:b/>
          <w:bCs/>
          <w:i/>
          <w:sz w:val="24"/>
          <w:szCs w:val="28"/>
          <w:lang w:eastAsia="en-US"/>
        </w:rPr>
        <w:t>«</w:t>
      </w:r>
      <w:r w:rsidRPr="00431D8A">
        <w:rPr>
          <w:rFonts w:eastAsia="Calibri"/>
          <w:b/>
          <w:bCs/>
          <w:sz w:val="24"/>
          <w:szCs w:val="28"/>
          <w:lang w:eastAsia="en-US"/>
        </w:rPr>
        <w:t>Выполнение работ по одной или нескольким профессиям рабочих, должностям служащих</w:t>
      </w:r>
      <w:r w:rsidRPr="00431D8A">
        <w:rPr>
          <w:rFonts w:eastAsia="Calibri"/>
          <w:b/>
          <w:bCs/>
          <w:i/>
          <w:sz w:val="24"/>
          <w:szCs w:val="28"/>
          <w:lang w:eastAsia="en-US"/>
        </w:rPr>
        <w:t>»</w:t>
      </w:r>
    </w:p>
    <w:p w:rsidR="00431D8A" w:rsidRPr="00431D8A" w:rsidRDefault="00431D8A" w:rsidP="00E368DD">
      <w:pPr>
        <w:numPr>
          <w:ilvl w:val="1"/>
          <w:numId w:val="12"/>
        </w:numPr>
        <w:jc w:val="both"/>
        <w:rPr>
          <w:rFonts w:eastAsia="Calibri"/>
          <w:b/>
          <w:sz w:val="24"/>
          <w:szCs w:val="28"/>
          <w:lang w:eastAsia="en-US"/>
        </w:rPr>
      </w:pPr>
      <w:r w:rsidRPr="00431D8A">
        <w:rPr>
          <w:rFonts w:eastAsia="Calibri"/>
          <w:b/>
          <w:sz w:val="24"/>
          <w:szCs w:val="28"/>
          <w:lang w:eastAsia="en-US"/>
        </w:rPr>
        <w:t>Цель и планируемые результаты освоения профессионального модуля</w:t>
      </w:r>
    </w:p>
    <w:p w:rsidR="00431D8A" w:rsidRPr="00431D8A" w:rsidRDefault="00431D8A" w:rsidP="00E368DD">
      <w:pPr>
        <w:rPr>
          <w:rFonts w:eastAsia="Calibri"/>
          <w:b/>
          <w:sz w:val="24"/>
          <w:szCs w:val="28"/>
          <w:lang w:eastAsia="en-US"/>
        </w:rPr>
      </w:pPr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  <w:r w:rsidRPr="00431D8A">
        <w:rPr>
          <w:rFonts w:eastAsia="Calibri"/>
          <w:sz w:val="24"/>
          <w:szCs w:val="28"/>
          <w:lang w:eastAsia="en-US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«Кассир», и соответствующие ему общие компетенции и профессиональные компетенции:</w:t>
      </w:r>
    </w:p>
    <w:p w:rsidR="00431D8A" w:rsidRPr="00431D8A" w:rsidRDefault="00431D8A" w:rsidP="00431D8A">
      <w:pPr>
        <w:numPr>
          <w:ilvl w:val="2"/>
          <w:numId w:val="12"/>
        </w:numPr>
        <w:jc w:val="both"/>
        <w:rPr>
          <w:rFonts w:eastAsia="Calibri"/>
          <w:sz w:val="24"/>
          <w:szCs w:val="28"/>
          <w:lang w:eastAsia="en-US"/>
        </w:rPr>
      </w:pPr>
      <w:r w:rsidRPr="00431D8A">
        <w:rPr>
          <w:rFonts w:eastAsia="Calibri"/>
          <w:sz w:val="24"/>
          <w:szCs w:val="28"/>
          <w:lang w:eastAsia="en-US"/>
        </w:rPr>
        <w:t>Перечень общих компетенций</w:t>
      </w:r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4"/>
      </w:tblGrid>
      <w:tr w:rsidR="00431D8A" w:rsidRPr="00431D8A" w:rsidTr="001653DC">
        <w:trPr>
          <w:trHeight w:val="412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431D8A" w:rsidRPr="00431D8A" w:rsidTr="001653DC">
        <w:trPr>
          <w:trHeight w:val="827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01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Выбирать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способы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решения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задач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профессиональной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деятельности,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применительно к различным контекстам.</w:t>
            </w:r>
          </w:p>
        </w:tc>
      </w:tr>
      <w:tr w:rsidR="00431D8A" w:rsidRPr="00431D8A" w:rsidTr="00E368DD">
        <w:trPr>
          <w:trHeight w:val="581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02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31D8A" w:rsidRPr="00431D8A" w:rsidTr="00E368DD">
        <w:trPr>
          <w:trHeight w:val="561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03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Планировать и реализовывать собственное профессиональное и личностное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развитие.</w:t>
            </w:r>
          </w:p>
        </w:tc>
      </w:tr>
      <w:tr w:rsidR="00431D8A" w:rsidRPr="00431D8A" w:rsidTr="00E368DD">
        <w:trPr>
          <w:trHeight w:val="555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04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Работать в коллективе и команде, эффективно взаимодействовать с коллегами,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руководством, клиентами.</w:t>
            </w:r>
          </w:p>
        </w:tc>
      </w:tr>
      <w:tr w:rsidR="00431D8A" w:rsidRPr="00431D8A" w:rsidTr="00E368DD">
        <w:trPr>
          <w:trHeight w:val="563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05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Осуществлять устную и письменную коммуникацию на </w:t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государственном</w:t>
            </w:r>
            <w:proofErr w:type="gramEnd"/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языке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с учетом особенностей социального и культурного контекста.</w:t>
            </w:r>
          </w:p>
        </w:tc>
      </w:tr>
      <w:tr w:rsidR="00431D8A" w:rsidRPr="00431D8A" w:rsidTr="00E368DD">
        <w:trPr>
          <w:trHeight w:val="557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09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Использовать информационные технологии </w:t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профессиональной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деятельности.</w:t>
            </w:r>
          </w:p>
        </w:tc>
      </w:tr>
      <w:tr w:rsidR="00431D8A" w:rsidRPr="00431D8A" w:rsidTr="00E368DD">
        <w:trPr>
          <w:trHeight w:val="551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10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Пользоваться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профессиональной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документацией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на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государственном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 w:rsidR="00E368DD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>иностранных языках.</w:t>
            </w:r>
          </w:p>
        </w:tc>
      </w:tr>
      <w:tr w:rsidR="00431D8A" w:rsidRPr="00431D8A" w:rsidTr="001653DC">
        <w:trPr>
          <w:trHeight w:val="827"/>
        </w:trPr>
        <w:tc>
          <w:tcPr>
            <w:tcW w:w="1229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ОК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11</w:t>
            </w:r>
          </w:p>
        </w:tc>
        <w:tc>
          <w:tcPr>
            <w:tcW w:w="834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Использовать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знания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по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финансовой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грамотности,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планировать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предпринимательскую деятельность в профессиональной сфере.</w:t>
            </w:r>
          </w:p>
        </w:tc>
      </w:tr>
    </w:tbl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  <w:r w:rsidRPr="00431D8A">
        <w:rPr>
          <w:rFonts w:eastAsia="Calibri"/>
          <w:sz w:val="24"/>
          <w:szCs w:val="28"/>
          <w:lang w:eastAsia="en-US"/>
        </w:rPr>
        <w:t>1.1.2 Перечень профессиональных компетенций</w:t>
      </w:r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316"/>
      </w:tblGrid>
      <w:tr w:rsidR="00431D8A" w:rsidRPr="00431D8A" w:rsidTr="001653DC">
        <w:trPr>
          <w:trHeight w:val="414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b/>
                <w:sz w:val="24"/>
                <w:szCs w:val="28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431D8A" w:rsidRPr="00431D8A" w:rsidTr="00E368DD">
        <w:trPr>
          <w:trHeight w:val="304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ПК 1.1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Обрабатывать первичные бухгалтерские документы;</w:t>
            </w:r>
          </w:p>
        </w:tc>
      </w:tr>
      <w:tr w:rsidR="00431D8A" w:rsidRPr="00431D8A" w:rsidTr="00E368DD">
        <w:trPr>
          <w:trHeight w:val="487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ПК 1.3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Проводить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учет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денежных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средств,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оформлять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денежные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кассовые документы;</w:t>
            </w:r>
          </w:p>
        </w:tc>
      </w:tr>
      <w:tr w:rsidR="00431D8A" w:rsidRPr="00431D8A" w:rsidTr="00E368DD">
        <w:trPr>
          <w:trHeight w:val="623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ПК 2.2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431D8A" w:rsidRPr="00431D8A" w:rsidTr="00E368DD">
        <w:trPr>
          <w:trHeight w:val="703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ПК 2.3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Проводить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подготовку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к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инвентаризации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проверку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действительного соответствия фактических данных инвентаризации данным учета;</w:t>
            </w:r>
          </w:p>
        </w:tc>
      </w:tr>
      <w:tr w:rsidR="00431D8A" w:rsidRPr="00431D8A" w:rsidTr="00E368DD">
        <w:trPr>
          <w:trHeight w:val="559"/>
        </w:trPr>
        <w:tc>
          <w:tcPr>
            <w:tcW w:w="1150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ПК 2.4</w:t>
            </w:r>
          </w:p>
        </w:tc>
        <w:tc>
          <w:tcPr>
            <w:tcW w:w="8316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  <w:r w:rsidRPr="00431D8A">
        <w:rPr>
          <w:rFonts w:eastAsia="Calibri"/>
          <w:sz w:val="24"/>
          <w:szCs w:val="28"/>
          <w:lang w:eastAsia="en-US"/>
        </w:rPr>
        <w:t xml:space="preserve">1.1.3. В результате освоения профессионального модуля </w:t>
      </w:r>
      <w:proofErr w:type="gramStart"/>
      <w:r w:rsidRPr="00431D8A">
        <w:rPr>
          <w:rFonts w:eastAsia="Calibri"/>
          <w:sz w:val="24"/>
          <w:szCs w:val="28"/>
          <w:lang w:eastAsia="en-US"/>
        </w:rPr>
        <w:t>обучающийся</w:t>
      </w:r>
      <w:proofErr w:type="gramEnd"/>
      <w:r w:rsidRPr="00431D8A">
        <w:rPr>
          <w:rFonts w:eastAsia="Calibri"/>
          <w:sz w:val="24"/>
          <w:szCs w:val="28"/>
          <w:lang w:eastAsia="en-US"/>
        </w:rPr>
        <w:t xml:space="preserve"> должен</w:t>
      </w:r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661"/>
      </w:tblGrid>
      <w:tr w:rsidR="00431D8A" w:rsidRPr="00431D8A" w:rsidTr="00E368DD">
        <w:trPr>
          <w:trHeight w:val="1411"/>
        </w:trPr>
        <w:tc>
          <w:tcPr>
            <w:tcW w:w="280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Иметь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 xml:space="preserve">практический опыт </w:t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в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6661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документировании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хозяйственных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операций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и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ведении бухгалтерского учета активов организации;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выполнении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контрольных процедур и их документировании;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подготовке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оформления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завершающих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материалов</w:t>
            </w:r>
            <w:r w:rsidRPr="00431D8A">
              <w:rPr>
                <w:rFonts w:eastAsia="Calibri"/>
                <w:sz w:val="24"/>
                <w:szCs w:val="28"/>
                <w:lang w:eastAsia="en-US"/>
              </w:rPr>
              <w:tab/>
              <w:t>по результатам внутреннего контроля.</w:t>
            </w:r>
          </w:p>
        </w:tc>
      </w:tr>
      <w:tr w:rsidR="00431D8A" w:rsidRPr="00431D8A" w:rsidTr="00E368DD">
        <w:trPr>
          <w:trHeight w:val="2266"/>
        </w:trPr>
        <w:tc>
          <w:tcPr>
            <w:tcW w:w="2804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уметь</w:t>
            </w:r>
          </w:p>
        </w:tc>
        <w:tc>
          <w:tcPr>
            <w:tcW w:w="6661" w:type="dxa"/>
          </w:tcPr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31D8A" w:rsidRP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организовывать документооборот;</w:t>
            </w:r>
          </w:p>
          <w:p w:rsidR="00431D8A" w:rsidRDefault="00431D8A" w:rsidP="00431D8A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исправлять ошибки в первичных бухгалтерских документах;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оформлять денежные и кассовые документы;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заполнять кассовую книгу и отчет кассира в бухгалтерию;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проводить физический подсчет активов;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составлять сличительные ведомости и устанавливать соответствие данных о фактическом наличии средств данным</w:t>
            </w:r>
          </w:p>
          <w:p w:rsidR="00E368DD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бухгалтерского учета;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E368DD" w:rsidRPr="00431D8A" w:rsidTr="00E368DD">
        <w:trPr>
          <w:trHeight w:val="2266"/>
        </w:trPr>
        <w:tc>
          <w:tcPr>
            <w:tcW w:w="2804" w:type="dxa"/>
          </w:tcPr>
          <w:p w:rsidR="00E368DD" w:rsidRPr="00431D8A" w:rsidRDefault="00E368DD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знать</w:t>
            </w:r>
          </w:p>
        </w:tc>
        <w:tc>
          <w:tcPr>
            <w:tcW w:w="6661" w:type="dxa"/>
          </w:tcPr>
          <w:p w:rsidR="00E368DD" w:rsidRPr="00431D8A" w:rsidRDefault="00E368DD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понятие первичной бухгалтерской документации;</w:t>
            </w:r>
          </w:p>
          <w:p w:rsidR="00E368DD" w:rsidRPr="00431D8A" w:rsidRDefault="00E368DD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определение первичных бухгалтерских документов;</w:t>
            </w:r>
          </w:p>
          <w:p w:rsidR="00E368DD" w:rsidRPr="00431D8A" w:rsidRDefault="00E368DD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368DD" w:rsidRDefault="00E368DD" w:rsidP="001653DC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порядок проведения проверки </w:t>
            </w:r>
            <w:proofErr w:type="gramStart"/>
            <w:r w:rsidRPr="00431D8A">
              <w:rPr>
                <w:rFonts w:eastAsia="Calibri"/>
                <w:sz w:val="24"/>
                <w:szCs w:val="28"/>
                <w:lang w:eastAsia="en-US"/>
              </w:rPr>
              <w:t>первичных</w:t>
            </w:r>
            <w:proofErr w:type="gramEnd"/>
            <w:r w:rsidRPr="00431D8A">
              <w:rPr>
                <w:rFonts w:eastAsia="Calibri"/>
                <w:sz w:val="24"/>
                <w:szCs w:val="28"/>
                <w:lang w:eastAsia="en-US"/>
              </w:rPr>
              <w:t xml:space="preserve"> бухгалтерских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документов, формальной проверки документов, проверки по существу, арифметической проверки;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порядок составления регистров бухгалтерского учета;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правила и сроки хранения первичной бухгалтерской документации;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учет кассовых операций, денежных документов и переводов в пути;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правила заполнения отчета кассира в бухгалтерию;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основные понятия инвентаризации активов; характеристику объектов, подлежащих инвентаризации;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E368DD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431D8A">
              <w:rPr>
                <w:rFonts w:eastAsia="Calibri"/>
                <w:sz w:val="24"/>
                <w:szCs w:val="28"/>
                <w:lang w:eastAsia="en-US"/>
              </w:rPr>
              <w:t>приемы физического подсчета активов.</w:t>
            </w:r>
          </w:p>
          <w:p w:rsidR="00E368DD" w:rsidRPr="00431D8A" w:rsidRDefault="00E368DD" w:rsidP="00E368DD">
            <w:pPr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  <w:sectPr w:rsidR="00431D8A" w:rsidRPr="00431D8A">
          <w:pgSz w:w="11910" w:h="16850"/>
          <w:pgMar w:top="1060" w:right="500" w:bottom="1480" w:left="1200" w:header="0" w:footer="1293" w:gutter="0"/>
          <w:cols w:space="720"/>
        </w:sectPr>
      </w:pPr>
      <w:bookmarkStart w:id="2" w:name="_GoBack"/>
      <w:bookmarkEnd w:id="2"/>
    </w:p>
    <w:p w:rsidR="00431D8A" w:rsidRPr="00431D8A" w:rsidRDefault="00431D8A" w:rsidP="00431D8A">
      <w:pPr>
        <w:rPr>
          <w:rFonts w:eastAsia="Calibri"/>
          <w:sz w:val="24"/>
          <w:szCs w:val="28"/>
          <w:lang w:eastAsia="en-US"/>
        </w:rPr>
        <w:sectPr w:rsidR="00431D8A" w:rsidRPr="00431D8A">
          <w:type w:val="continuous"/>
          <w:pgSz w:w="11910" w:h="16850"/>
          <w:pgMar w:top="1140" w:right="500" w:bottom="1480" w:left="1200" w:header="0" w:footer="1293" w:gutter="0"/>
          <w:cols w:space="720"/>
        </w:sectPr>
      </w:pPr>
    </w:p>
    <w:p w:rsidR="00294BFD" w:rsidRPr="00294BFD" w:rsidRDefault="00294BFD" w:rsidP="00294BFD">
      <w:pPr>
        <w:rPr>
          <w:rFonts w:eastAsia="Calibri"/>
          <w:sz w:val="24"/>
          <w:szCs w:val="28"/>
          <w:lang w:eastAsia="en-US"/>
        </w:rPr>
      </w:pPr>
    </w:p>
    <w:p w:rsidR="00294BFD" w:rsidRPr="00A54559" w:rsidRDefault="00294BFD" w:rsidP="00294BFD">
      <w:pPr>
        <w:rPr>
          <w:rFonts w:eastAsia="Calibri"/>
          <w:sz w:val="24"/>
          <w:szCs w:val="28"/>
          <w:lang w:eastAsia="en-US"/>
        </w:rPr>
      </w:pPr>
    </w:p>
    <w:sectPr w:rsidR="00294BFD" w:rsidRPr="00A54559" w:rsidSect="007F7D92">
      <w:type w:val="continuous"/>
      <w:pgSz w:w="11910" w:h="16850"/>
      <w:pgMar w:top="1140" w:right="340" w:bottom="1480" w:left="1020" w:header="0" w:footer="12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051861"/>
    <w:multiLevelType w:val="hybridMultilevel"/>
    <w:tmpl w:val="05F24F38"/>
    <w:lvl w:ilvl="0" w:tplc="85F46E84">
      <w:numFmt w:val="bullet"/>
      <w:lvlText w:val="-"/>
      <w:lvlJc w:val="left"/>
      <w:pPr>
        <w:ind w:left="14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7A9CEE">
      <w:numFmt w:val="bullet"/>
      <w:lvlText w:val="•"/>
      <w:lvlJc w:val="left"/>
      <w:pPr>
        <w:ind w:left="848" w:hanging="176"/>
      </w:pPr>
      <w:rPr>
        <w:rFonts w:hint="default"/>
        <w:lang w:val="ru-RU" w:eastAsia="en-US" w:bidi="ar-SA"/>
      </w:rPr>
    </w:lvl>
    <w:lvl w:ilvl="2" w:tplc="BFB04FA6">
      <w:numFmt w:val="bullet"/>
      <w:lvlText w:val="•"/>
      <w:lvlJc w:val="left"/>
      <w:pPr>
        <w:ind w:left="1556" w:hanging="176"/>
      </w:pPr>
      <w:rPr>
        <w:rFonts w:hint="default"/>
        <w:lang w:val="ru-RU" w:eastAsia="en-US" w:bidi="ar-SA"/>
      </w:rPr>
    </w:lvl>
    <w:lvl w:ilvl="3" w:tplc="0C9E89AA">
      <w:numFmt w:val="bullet"/>
      <w:lvlText w:val="•"/>
      <w:lvlJc w:val="left"/>
      <w:pPr>
        <w:ind w:left="2264" w:hanging="176"/>
      </w:pPr>
      <w:rPr>
        <w:rFonts w:hint="default"/>
        <w:lang w:val="ru-RU" w:eastAsia="en-US" w:bidi="ar-SA"/>
      </w:rPr>
    </w:lvl>
    <w:lvl w:ilvl="4" w:tplc="C7D82282">
      <w:numFmt w:val="bullet"/>
      <w:lvlText w:val="•"/>
      <w:lvlJc w:val="left"/>
      <w:pPr>
        <w:ind w:left="2972" w:hanging="176"/>
      </w:pPr>
      <w:rPr>
        <w:rFonts w:hint="default"/>
        <w:lang w:val="ru-RU" w:eastAsia="en-US" w:bidi="ar-SA"/>
      </w:rPr>
    </w:lvl>
    <w:lvl w:ilvl="5" w:tplc="1B6C67F4">
      <w:numFmt w:val="bullet"/>
      <w:lvlText w:val="•"/>
      <w:lvlJc w:val="left"/>
      <w:pPr>
        <w:ind w:left="3680" w:hanging="176"/>
      </w:pPr>
      <w:rPr>
        <w:rFonts w:hint="default"/>
        <w:lang w:val="ru-RU" w:eastAsia="en-US" w:bidi="ar-SA"/>
      </w:rPr>
    </w:lvl>
    <w:lvl w:ilvl="6" w:tplc="93A6DE02">
      <w:numFmt w:val="bullet"/>
      <w:lvlText w:val="•"/>
      <w:lvlJc w:val="left"/>
      <w:pPr>
        <w:ind w:left="4388" w:hanging="176"/>
      </w:pPr>
      <w:rPr>
        <w:rFonts w:hint="default"/>
        <w:lang w:val="ru-RU" w:eastAsia="en-US" w:bidi="ar-SA"/>
      </w:rPr>
    </w:lvl>
    <w:lvl w:ilvl="7" w:tplc="9390A6C2">
      <w:numFmt w:val="bullet"/>
      <w:lvlText w:val="•"/>
      <w:lvlJc w:val="left"/>
      <w:pPr>
        <w:ind w:left="5096" w:hanging="176"/>
      </w:pPr>
      <w:rPr>
        <w:rFonts w:hint="default"/>
        <w:lang w:val="ru-RU" w:eastAsia="en-US" w:bidi="ar-SA"/>
      </w:rPr>
    </w:lvl>
    <w:lvl w:ilvl="8" w:tplc="FA4E4BB6">
      <w:numFmt w:val="bullet"/>
      <w:lvlText w:val="•"/>
      <w:lvlJc w:val="left"/>
      <w:pPr>
        <w:ind w:left="5804" w:hanging="176"/>
      </w:pPr>
      <w:rPr>
        <w:rFonts w:hint="default"/>
        <w:lang w:val="ru-RU" w:eastAsia="en-US" w:bidi="ar-SA"/>
      </w:rPr>
    </w:lvl>
  </w:abstractNum>
  <w:abstractNum w:abstractNumId="2">
    <w:nsid w:val="12417784"/>
    <w:multiLevelType w:val="hybridMultilevel"/>
    <w:tmpl w:val="CAC203D8"/>
    <w:lvl w:ilvl="0" w:tplc="31E8F7C8">
      <w:start w:val="7"/>
      <w:numFmt w:val="bullet"/>
      <w:lvlText w:val="−"/>
      <w:lvlJc w:val="left"/>
      <w:pPr>
        <w:ind w:left="502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59A0"/>
    <w:multiLevelType w:val="multilevel"/>
    <w:tmpl w:val="369C513C"/>
    <w:lvl w:ilvl="0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7" w:hanging="420"/>
      </w:pPr>
      <w:rPr>
        <w:rFonts w:hint="default"/>
        <w:lang w:val="ru-RU" w:eastAsia="en-US" w:bidi="ar-SA"/>
      </w:rPr>
    </w:lvl>
  </w:abstractNum>
  <w:abstractNum w:abstractNumId="4">
    <w:nsid w:val="21E467E5"/>
    <w:multiLevelType w:val="hybridMultilevel"/>
    <w:tmpl w:val="F0CEBEDA"/>
    <w:lvl w:ilvl="0" w:tplc="5BFC353E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D0F0DA">
      <w:numFmt w:val="bullet"/>
      <w:lvlText w:val="•"/>
      <w:lvlJc w:val="left"/>
      <w:pPr>
        <w:ind w:left="812" w:hanging="176"/>
      </w:pPr>
      <w:rPr>
        <w:rFonts w:hint="default"/>
        <w:lang w:val="ru-RU" w:eastAsia="en-US" w:bidi="ar-SA"/>
      </w:rPr>
    </w:lvl>
    <w:lvl w:ilvl="2" w:tplc="6E60D2D6">
      <w:numFmt w:val="bullet"/>
      <w:lvlText w:val="•"/>
      <w:lvlJc w:val="left"/>
      <w:pPr>
        <w:ind w:left="1524" w:hanging="176"/>
      </w:pPr>
      <w:rPr>
        <w:rFonts w:hint="default"/>
        <w:lang w:val="ru-RU" w:eastAsia="en-US" w:bidi="ar-SA"/>
      </w:rPr>
    </w:lvl>
    <w:lvl w:ilvl="3" w:tplc="E490252E">
      <w:numFmt w:val="bullet"/>
      <w:lvlText w:val="•"/>
      <w:lvlJc w:val="left"/>
      <w:pPr>
        <w:ind w:left="2236" w:hanging="176"/>
      </w:pPr>
      <w:rPr>
        <w:rFonts w:hint="default"/>
        <w:lang w:val="ru-RU" w:eastAsia="en-US" w:bidi="ar-SA"/>
      </w:rPr>
    </w:lvl>
    <w:lvl w:ilvl="4" w:tplc="A80688B8">
      <w:numFmt w:val="bullet"/>
      <w:lvlText w:val="•"/>
      <w:lvlJc w:val="left"/>
      <w:pPr>
        <w:ind w:left="2948" w:hanging="176"/>
      </w:pPr>
      <w:rPr>
        <w:rFonts w:hint="default"/>
        <w:lang w:val="ru-RU" w:eastAsia="en-US" w:bidi="ar-SA"/>
      </w:rPr>
    </w:lvl>
    <w:lvl w:ilvl="5" w:tplc="804A3142">
      <w:numFmt w:val="bullet"/>
      <w:lvlText w:val="•"/>
      <w:lvlJc w:val="left"/>
      <w:pPr>
        <w:ind w:left="3660" w:hanging="176"/>
      </w:pPr>
      <w:rPr>
        <w:rFonts w:hint="default"/>
        <w:lang w:val="ru-RU" w:eastAsia="en-US" w:bidi="ar-SA"/>
      </w:rPr>
    </w:lvl>
    <w:lvl w:ilvl="6" w:tplc="3F32EC16">
      <w:numFmt w:val="bullet"/>
      <w:lvlText w:val="•"/>
      <w:lvlJc w:val="left"/>
      <w:pPr>
        <w:ind w:left="4372" w:hanging="176"/>
      </w:pPr>
      <w:rPr>
        <w:rFonts w:hint="default"/>
        <w:lang w:val="ru-RU" w:eastAsia="en-US" w:bidi="ar-SA"/>
      </w:rPr>
    </w:lvl>
    <w:lvl w:ilvl="7" w:tplc="873EE888">
      <w:numFmt w:val="bullet"/>
      <w:lvlText w:val="•"/>
      <w:lvlJc w:val="left"/>
      <w:pPr>
        <w:ind w:left="5084" w:hanging="176"/>
      </w:pPr>
      <w:rPr>
        <w:rFonts w:hint="default"/>
        <w:lang w:val="ru-RU" w:eastAsia="en-US" w:bidi="ar-SA"/>
      </w:rPr>
    </w:lvl>
    <w:lvl w:ilvl="8" w:tplc="54CEBA86">
      <w:numFmt w:val="bullet"/>
      <w:lvlText w:val="•"/>
      <w:lvlJc w:val="left"/>
      <w:pPr>
        <w:ind w:left="5796" w:hanging="176"/>
      </w:pPr>
      <w:rPr>
        <w:rFonts w:hint="default"/>
        <w:lang w:val="ru-RU" w:eastAsia="en-US" w:bidi="ar-SA"/>
      </w:rPr>
    </w:lvl>
  </w:abstractNum>
  <w:abstractNum w:abstractNumId="5">
    <w:nsid w:val="23AD5846"/>
    <w:multiLevelType w:val="hybridMultilevel"/>
    <w:tmpl w:val="843C532A"/>
    <w:lvl w:ilvl="0" w:tplc="0B7ABC68">
      <w:numFmt w:val="bullet"/>
      <w:lvlText w:val="-"/>
      <w:lvlJc w:val="left"/>
      <w:pPr>
        <w:ind w:left="14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AE057E">
      <w:numFmt w:val="bullet"/>
      <w:lvlText w:val="•"/>
      <w:lvlJc w:val="left"/>
      <w:pPr>
        <w:ind w:left="848" w:hanging="176"/>
      </w:pPr>
      <w:rPr>
        <w:rFonts w:hint="default"/>
        <w:lang w:val="ru-RU" w:eastAsia="en-US" w:bidi="ar-SA"/>
      </w:rPr>
    </w:lvl>
    <w:lvl w:ilvl="2" w:tplc="011CE4C8">
      <w:numFmt w:val="bullet"/>
      <w:lvlText w:val="•"/>
      <w:lvlJc w:val="left"/>
      <w:pPr>
        <w:ind w:left="1556" w:hanging="176"/>
      </w:pPr>
      <w:rPr>
        <w:rFonts w:hint="default"/>
        <w:lang w:val="ru-RU" w:eastAsia="en-US" w:bidi="ar-SA"/>
      </w:rPr>
    </w:lvl>
    <w:lvl w:ilvl="3" w:tplc="4ED2684E">
      <w:numFmt w:val="bullet"/>
      <w:lvlText w:val="•"/>
      <w:lvlJc w:val="left"/>
      <w:pPr>
        <w:ind w:left="2264" w:hanging="176"/>
      </w:pPr>
      <w:rPr>
        <w:rFonts w:hint="default"/>
        <w:lang w:val="ru-RU" w:eastAsia="en-US" w:bidi="ar-SA"/>
      </w:rPr>
    </w:lvl>
    <w:lvl w:ilvl="4" w:tplc="160642D4">
      <w:numFmt w:val="bullet"/>
      <w:lvlText w:val="•"/>
      <w:lvlJc w:val="left"/>
      <w:pPr>
        <w:ind w:left="2972" w:hanging="176"/>
      </w:pPr>
      <w:rPr>
        <w:rFonts w:hint="default"/>
        <w:lang w:val="ru-RU" w:eastAsia="en-US" w:bidi="ar-SA"/>
      </w:rPr>
    </w:lvl>
    <w:lvl w:ilvl="5" w:tplc="10422A42">
      <w:numFmt w:val="bullet"/>
      <w:lvlText w:val="•"/>
      <w:lvlJc w:val="left"/>
      <w:pPr>
        <w:ind w:left="3680" w:hanging="176"/>
      </w:pPr>
      <w:rPr>
        <w:rFonts w:hint="default"/>
        <w:lang w:val="ru-RU" w:eastAsia="en-US" w:bidi="ar-SA"/>
      </w:rPr>
    </w:lvl>
    <w:lvl w:ilvl="6" w:tplc="7D8CFE54">
      <w:numFmt w:val="bullet"/>
      <w:lvlText w:val="•"/>
      <w:lvlJc w:val="left"/>
      <w:pPr>
        <w:ind w:left="4388" w:hanging="176"/>
      </w:pPr>
      <w:rPr>
        <w:rFonts w:hint="default"/>
        <w:lang w:val="ru-RU" w:eastAsia="en-US" w:bidi="ar-SA"/>
      </w:rPr>
    </w:lvl>
    <w:lvl w:ilvl="7" w:tplc="7794D6DA">
      <w:numFmt w:val="bullet"/>
      <w:lvlText w:val="•"/>
      <w:lvlJc w:val="left"/>
      <w:pPr>
        <w:ind w:left="5096" w:hanging="176"/>
      </w:pPr>
      <w:rPr>
        <w:rFonts w:hint="default"/>
        <w:lang w:val="ru-RU" w:eastAsia="en-US" w:bidi="ar-SA"/>
      </w:rPr>
    </w:lvl>
    <w:lvl w:ilvl="8" w:tplc="FAA8879E">
      <w:numFmt w:val="bullet"/>
      <w:lvlText w:val="•"/>
      <w:lvlJc w:val="left"/>
      <w:pPr>
        <w:ind w:left="5804" w:hanging="176"/>
      </w:pPr>
      <w:rPr>
        <w:rFonts w:hint="default"/>
        <w:lang w:val="ru-RU" w:eastAsia="en-US" w:bidi="ar-SA"/>
      </w:rPr>
    </w:lvl>
  </w:abstractNum>
  <w:abstractNum w:abstractNumId="6">
    <w:nsid w:val="28685FC5"/>
    <w:multiLevelType w:val="multilevel"/>
    <w:tmpl w:val="89AACAE4"/>
    <w:lvl w:ilvl="0">
      <w:start w:val="1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8" w:hanging="6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7">
    <w:nsid w:val="439D1972"/>
    <w:multiLevelType w:val="multilevel"/>
    <w:tmpl w:val="150E3ECA"/>
    <w:lvl w:ilvl="0">
      <w:start w:val="1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00"/>
      </w:pPr>
      <w:rPr>
        <w:rFonts w:hint="default"/>
        <w:lang w:val="ru-RU" w:eastAsia="en-US" w:bidi="ar-SA"/>
      </w:rPr>
    </w:lvl>
  </w:abstractNum>
  <w:abstractNum w:abstractNumId="8">
    <w:nsid w:val="47901305"/>
    <w:multiLevelType w:val="multilevel"/>
    <w:tmpl w:val="34A0321C"/>
    <w:lvl w:ilvl="0">
      <w:start w:val="8"/>
      <w:numFmt w:val="decimal"/>
      <w:lvlText w:val="%1."/>
      <w:lvlJc w:val="left"/>
      <w:pPr>
        <w:ind w:left="946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466" w:hanging="4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" w:hanging="5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99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0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3" w:hanging="600"/>
      </w:pPr>
      <w:rPr>
        <w:rFonts w:hint="default"/>
        <w:lang w:val="ru-RU" w:eastAsia="en-US" w:bidi="ar-SA"/>
      </w:rPr>
    </w:lvl>
  </w:abstractNum>
  <w:abstractNum w:abstractNumId="9">
    <w:nsid w:val="5163181F"/>
    <w:multiLevelType w:val="multilevel"/>
    <w:tmpl w:val="210047CA"/>
    <w:lvl w:ilvl="0">
      <w:start w:val="1"/>
      <w:numFmt w:val="decimal"/>
      <w:lvlText w:val="%1"/>
      <w:lvlJc w:val="left"/>
      <w:pPr>
        <w:ind w:left="16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0">
    <w:nsid w:val="53EE22A2"/>
    <w:multiLevelType w:val="multilevel"/>
    <w:tmpl w:val="E5266B14"/>
    <w:lvl w:ilvl="0">
      <w:start w:val="1"/>
      <w:numFmt w:val="decimal"/>
      <w:lvlText w:val="%1"/>
      <w:lvlJc w:val="left"/>
      <w:pPr>
        <w:ind w:left="8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00"/>
      </w:pPr>
      <w:rPr>
        <w:rFonts w:hint="default"/>
        <w:lang w:val="ru-RU" w:eastAsia="en-US" w:bidi="ar-SA"/>
      </w:rPr>
    </w:lvl>
  </w:abstractNum>
  <w:abstractNum w:abstractNumId="11">
    <w:nsid w:val="746A5EE8"/>
    <w:multiLevelType w:val="hybridMultilevel"/>
    <w:tmpl w:val="439876E6"/>
    <w:lvl w:ilvl="0" w:tplc="B28E7CA6">
      <w:numFmt w:val="bullet"/>
      <w:lvlText w:val="-"/>
      <w:lvlJc w:val="left"/>
      <w:pPr>
        <w:ind w:left="14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B6FAFE">
      <w:numFmt w:val="bullet"/>
      <w:lvlText w:val="•"/>
      <w:lvlJc w:val="left"/>
      <w:pPr>
        <w:ind w:left="848" w:hanging="176"/>
      </w:pPr>
      <w:rPr>
        <w:rFonts w:hint="default"/>
        <w:lang w:val="ru-RU" w:eastAsia="en-US" w:bidi="ar-SA"/>
      </w:rPr>
    </w:lvl>
    <w:lvl w:ilvl="2" w:tplc="A676B120">
      <w:numFmt w:val="bullet"/>
      <w:lvlText w:val="•"/>
      <w:lvlJc w:val="left"/>
      <w:pPr>
        <w:ind w:left="1556" w:hanging="176"/>
      </w:pPr>
      <w:rPr>
        <w:rFonts w:hint="default"/>
        <w:lang w:val="ru-RU" w:eastAsia="en-US" w:bidi="ar-SA"/>
      </w:rPr>
    </w:lvl>
    <w:lvl w:ilvl="3" w:tplc="B628D242">
      <w:numFmt w:val="bullet"/>
      <w:lvlText w:val="•"/>
      <w:lvlJc w:val="left"/>
      <w:pPr>
        <w:ind w:left="2264" w:hanging="176"/>
      </w:pPr>
      <w:rPr>
        <w:rFonts w:hint="default"/>
        <w:lang w:val="ru-RU" w:eastAsia="en-US" w:bidi="ar-SA"/>
      </w:rPr>
    </w:lvl>
    <w:lvl w:ilvl="4" w:tplc="E3CA5C62">
      <w:numFmt w:val="bullet"/>
      <w:lvlText w:val="•"/>
      <w:lvlJc w:val="left"/>
      <w:pPr>
        <w:ind w:left="2972" w:hanging="176"/>
      </w:pPr>
      <w:rPr>
        <w:rFonts w:hint="default"/>
        <w:lang w:val="ru-RU" w:eastAsia="en-US" w:bidi="ar-SA"/>
      </w:rPr>
    </w:lvl>
    <w:lvl w:ilvl="5" w:tplc="78D6357A">
      <w:numFmt w:val="bullet"/>
      <w:lvlText w:val="•"/>
      <w:lvlJc w:val="left"/>
      <w:pPr>
        <w:ind w:left="3680" w:hanging="176"/>
      </w:pPr>
      <w:rPr>
        <w:rFonts w:hint="default"/>
        <w:lang w:val="ru-RU" w:eastAsia="en-US" w:bidi="ar-SA"/>
      </w:rPr>
    </w:lvl>
    <w:lvl w:ilvl="6" w:tplc="06740030">
      <w:numFmt w:val="bullet"/>
      <w:lvlText w:val="•"/>
      <w:lvlJc w:val="left"/>
      <w:pPr>
        <w:ind w:left="4388" w:hanging="176"/>
      </w:pPr>
      <w:rPr>
        <w:rFonts w:hint="default"/>
        <w:lang w:val="ru-RU" w:eastAsia="en-US" w:bidi="ar-SA"/>
      </w:rPr>
    </w:lvl>
    <w:lvl w:ilvl="7" w:tplc="6C22D194">
      <w:numFmt w:val="bullet"/>
      <w:lvlText w:val="•"/>
      <w:lvlJc w:val="left"/>
      <w:pPr>
        <w:ind w:left="5096" w:hanging="176"/>
      </w:pPr>
      <w:rPr>
        <w:rFonts w:hint="default"/>
        <w:lang w:val="ru-RU" w:eastAsia="en-US" w:bidi="ar-SA"/>
      </w:rPr>
    </w:lvl>
    <w:lvl w:ilvl="8" w:tplc="C1706112">
      <w:numFmt w:val="bullet"/>
      <w:lvlText w:val="•"/>
      <w:lvlJc w:val="left"/>
      <w:pPr>
        <w:ind w:left="5804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18"/>
    <w:rsid w:val="000417C1"/>
    <w:rsid w:val="00047FF2"/>
    <w:rsid w:val="000600F4"/>
    <w:rsid w:val="001A0659"/>
    <w:rsid w:val="0026521D"/>
    <w:rsid w:val="00267232"/>
    <w:rsid w:val="00294BFD"/>
    <w:rsid w:val="002A2C1B"/>
    <w:rsid w:val="002B192A"/>
    <w:rsid w:val="003D4B18"/>
    <w:rsid w:val="00404488"/>
    <w:rsid w:val="00421518"/>
    <w:rsid w:val="00431D8A"/>
    <w:rsid w:val="004715CA"/>
    <w:rsid w:val="004B4157"/>
    <w:rsid w:val="004C6947"/>
    <w:rsid w:val="00527CA9"/>
    <w:rsid w:val="00595DA2"/>
    <w:rsid w:val="005A642E"/>
    <w:rsid w:val="00753153"/>
    <w:rsid w:val="00766E32"/>
    <w:rsid w:val="0079490B"/>
    <w:rsid w:val="007A3828"/>
    <w:rsid w:val="007D37EC"/>
    <w:rsid w:val="007F7D92"/>
    <w:rsid w:val="00897151"/>
    <w:rsid w:val="00974220"/>
    <w:rsid w:val="00975477"/>
    <w:rsid w:val="0098749D"/>
    <w:rsid w:val="00A06D8E"/>
    <w:rsid w:val="00A54559"/>
    <w:rsid w:val="00C150D6"/>
    <w:rsid w:val="00C33BEB"/>
    <w:rsid w:val="00C66218"/>
    <w:rsid w:val="00D10CA4"/>
    <w:rsid w:val="00D71BCA"/>
    <w:rsid w:val="00D925E0"/>
    <w:rsid w:val="00E368DD"/>
    <w:rsid w:val="00FA56FB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6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15CA"/>
  </w:style>
  <w:style w:type="paragraph" w:styleId="a4">
    <w:name w:val="List Paragraph"/>
    <w:basedOn w:val="a"/>
    <w:uiPriority w:val="1"/>
    <w:qFormat/>
    <w:rsid w:val="004715C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715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5CA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4715CA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5CA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C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15C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715CA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715C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715C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715C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4715CA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4715C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4715C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4715CA"/>
  </w:style>
  <w:style w:type="numbering" w:customStyle="1" w:styleId="110">
    <w:name w:val="Нет списка11"/>
    <w:next w:val="a2"/>
    <w:uiPriority w:val="99"/>
    <w:semiHidden/>
    <w:unhideWhenUsed/>
    <w:rsid w:val="004715CA"/>
  </w:style>
  <w:style w:type="table" w:customStyle="1" w:styleId="12">
    <w:name w:val="Сетка таблицы1"/>
    <w:basedOn w:val="a1"/>
    <w:next w:val="a5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15CA"/>
  </w:style>
  <w:style w:type="table" w:customStyle="1" w:styleId="22">
    <w:name w:val="Сетка таблицы2"/>
    <w:basedOn w:val="a1"/>
    <w:next w:val="a5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4715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4715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715CA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715CA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4715CA"/>
    <w:rPr>
      <w:vertAlign w:val="superscript"/>
    </w:rPr>
  </w:style>
  <w:style w:type="paragraph" w:styleId="af2">
    <w:name w:val="No Spacing"/>
    <w:uiPriority w:val="1"/>
    <w:qFormat/>
    <w:rsid w:val="004715CA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4715CA"/>
    <w:rPr>
      <w:color w:val="0000FF"/>
      <w:u w:val="single"/>
    </w:rPr>
  </w:style>
  <w:style w:type="character" w:customStyle="1" w:styleId="blk">
    <w:name w:val="blk"/>
    <w:rsid w:val="004715CA"/>
  </w:style>
  <w:style w:type="paragraph" w:styleId="af4">
    <w:name w:val="TOC Heading"/>
    <w:basedOn w:val="1"/>
    <w:next w:val="a"/>
    <w:uiPriority w:val="39"/>
    <w:semiHidden/>
    <w:unhideWhenUsed/>
    <w:qFormat/>
    <w:rsid w:val="004715CA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715CA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4715C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715C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15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C694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A54559"/>
    <w:pPr>
      <w:suppressAutoHyphens w:val="0"/>
      <w:autoSpaceDN w:val="0"/>
    </w:pPr>
    <w:rPr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A54559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4559"/>
    <w:pPr>
      <w:suppressAutoHyphens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B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490B"/>
    <w:pPr>
      <w:keepNext/>
      <w:outlineLvl w:val="0"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6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9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0B"/>
    <w:rPr>
      <w:rFonts w:eastAsia="Andale Sans UI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9490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94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15CA"/>
  </w:style>
  <w:style w:type="paragraph" w:styleId="a4">
    <w:name w:val="List Paragraph"/>
    <w:basedOn w:val="a"/>
    <w:uiPriority w:val="1"/>
    <w:qFormat/>
    <w:rsid w:val="004715C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715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5CA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5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lock Text"/>
    <w:basedOn w:val="a"/>
    <w:rsid w:val="004715CA"/>
    <w:pPr>
      <w:suppressAutoHyphens w:val="0"/>
      <w:autoSpaceDE/>
      <w:spacing w:line="560" w:lineRule="auto"/>
      <w:ind w:left="1134" w:right="600"/>
      <w:jc w:val="center"/>
    </w:pPr>
    <w:rPr>
      <w:b/>
      <w:sz w:val="1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5CA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15C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15C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715CA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715CA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715C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715C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4715CA"/>
    <w:rPr>
      <w:b/>
      <w:bCs/>
      <w:color w:val="000080"/>
    </w:rPr>
  </w:style>
  <w:style w:type="paragraph" w:styleId="ae">
    <w:name w:val="Normal (Web)"/>
    <w:basedOn w:val="a"/>
    <w:uiPriority w:val="99"/>
    <w:unhideWhenUsed/>
    <w:rsid w:val="004715C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DocList">
    <w:name w:val="ConsPlusDocList"/>
    <w:next w:val="a"/>
    <w:rsid w:val="004715C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4715CA"/>
  </w:style>
  <w:style w:type="numbering" w:customStyle="1" w:styleId="110">
    <w:name w:val="Нет списка11"/>
    <w:next w:val="a2"/>
    <w:uiPriority w:val="99"/>
    <w:semiHidden/>
    <w:unhideWhenUsed/>
    <w:rsid w:val="004715CA"/>
  </w:style>
  <w:style w:type="table" w:customStyle="1" w:styleId="12">
    <w:name w:val="Сетка таблицы1"/>
    <w:basedOn w:val="a1"/>
    <w:next w:val="a5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15CA"/>
  </w:style>
  <w:style w:type="table" w:customStyle="1" w:styleId="22">
    <w:name w:val="Сетка таблицы2"/>
    <w:basedOn w:val="a1"/>
    <w:next w:val="a5"/>
    <w:uiPriority w:val="59"/>
    <w:rsid w:val="004715C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4715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4715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715CA"/>
    <w:pPr>
      <w:widowControl/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715CA"/>
    <w:rPr>
      <w:rFonts w:ascii="Calibri" w:eastAsia="Calibri" w:hAnsi="Calibri"/>
    </w:rPr>
  </w:style>
  <w:style w:type="character" w:styleId="af1">
    <w:name w:val="footnote reference"/>
    <w:uiPriority w:val="99"/>
    <w:semiHidden/>
    <w:unhideWhenUsed/>
    <w:rsid w:val="004715CA"/>
    <w:rPr>
      <w:vertAlign w:val="superscript"/>
    </w:rPr>
  </w:style>
  <w:style w:type="paragraph" w:styleId="af2">
    <w:name w:val="No Spacing"/>
    <w:uiPriority w:val="1"/>
    <w:qFormat/>
    <w:rsid w:val="004715CA"/>
    <w:rPr>
      <w:rFonts w:ascii="Calibri" w:eastAsia="Calibri" w:hAnsi="Calibri"/>
      <w:sz w:val="22"/>
      <w:szCs w:val="22"/>
    </w:rPr>
  </w:style>
  <w:style w:type="character" w:styleId="af3">
    <w:name w:val="Hyperlink"/>
    <w:uiPriority w:val="99"/>
    <w:unhideWhenUsed/>
    <w:rsid w:val="004715CA"/>
    <w:rPr>
      <w:color w:val="0000FF"/>
      <w:u w:val="single"/>
    </w:rPr>
  </w:style>
  <w:style w:type="character" w:customStyle="1" w:styleId="blk">
    <w:name w:val="blk"/>
    <w:rsid w:val="004715CA"/>
  </w:style>
  <w:style w:type="paragraph" w:styleId="af4">
    <w:name w:val="TOC Heading"/>
    <w:basedOn w:val="1"/>
    <w:next w:val="a"/>
    <w:uiPriority w:val="39"/>
    <w:semiHidden/>
    <w:unhideWhenUsed/>
    <w:qFormat/>
    <w:rsid w:val="004715CA"/>
    <w:pPr>
      <w:keepLines/>
      <w:widowControl/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715CA"/>
    <w:pPr>
      <w:widowControl/>
      <w:suppressAutoHyphens w:val="0"/>
      <w:autoSpaceDE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uiPriority w:val="59"/>
    <w:rsid w:val="004715C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715C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15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C694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A54559"/>
    <w:pPr>
      <w:suppressAutoHyphens w:val="0"/>
      <w:autoSpaceDN w:val="0"/>
    </w:pPr>
    <w:rPr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A54559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4559"/>
    <w:pPr>
      <w:suppressAutoHyphens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D6893BC30E4FA44C02BFC9CA1964E73C84064585B8DD90420E4EFAEE12cC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9C2074B9CC0747D781F8B0F3B9A4F4FFD74579D28E0200D9BCC13DECEk3D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11392</Words>
  <Characters>64936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Рузана</dc:creator>
  <cp:keywords/>
  <dc:description/>
  <cp:lastModifiedBy>Гульфина Шкодина</cp:lastModifiedBy>
  <cp:revision>45</cp:revision>
  <cp:lastPrinted>2022-06-02T07:19:00Z</cp:lastPrinted>
  <dcterms:created xsi:type="dcterms:W3CDTF">2022-03-24T07:43:00Z</dcterms:created>
  <dcterms:modified xsi:type="dcterms:W3CDTF">2022-06-02T07:56:00Z</dcterms:modified>
</cp:coreProperties>
</file>