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6A" w:rsidRDefault="00881F30" w:rsidP="00EF0B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079" cy="9144000"/>
            <wp:effectExtent l="0" t="0" r="5080" b="0"/>
            <wp:docPr id="3" name="Рисунок 3" descr="C:\Users\user\Desktop\2 лист\26.02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 лист\26.02.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56A" w:rsidRDefault="00881F30" w:rsidP="00F0756A">
      <w:pPr>
        <w:widowControl w:val="0"/>
        <w:tabs>
          <w:tab w:val="left" w:pos="1180"/>
        </w:tabs>
        <w:autoSpaceDE w:val="0"/>
        <w:autoSpaceDN w:val="0"/>
        <w:spacing w:after="0" w:line="23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9079" cy="9048750"/>
            <wp:effectExtent l="0" t="0" r="5080" b="0"/>
            <wp:docPr id="4" name="Рисунок 4" descr="C:\Users\user\Desktop\2 лист\26.02.02 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 лист\26.02.02  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5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F30" w:rsidRDefault="00F0756A" w:rsidP="00881F30">
      <w:pPr>
        <w:widowControl w:val="0"/>
        <w:tabs>
          <w:tab w:val="left" w:pos="1180"/>
        </w:tabs>
        <w:autoSpaceDE w:val="0"/>
        <w:autoSpaceDN w:val="0"/>
        <w:spacing w:after="0" w:line="23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Toc23159514"/>
    </w:p>
    <w:p w:rsidR="00B4441C" w:rsidRPr="00EB470B" w:rsidRDefault="00B4441C" w:rsidP="00EB470B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EB470B">
        <w:rPr>
          <w:rFonts w:ascii="Times New Roman" w:eastAsia="Times New Roman" w:hAnsi="Times New Roman"/>
          <w:bCs/>
          <w:sz w:val="24"/>
          <w:szCs w:val="24"/>
        </w:rPr>
        <w:lastRenderedPageBreak/>
        <w:t>С</w:t>
      </w:r>
      <w:bookmarkStart w:id="1" w:name="_GoBack"/>
      <w:bookmarkEnd w:id="1"/>
      <w:r w:rsidRPr="00EB470B">
        <w:rPr>
          <w:rFonts w:ascii="Times New Roman" w:eastAsia="Times New Roman" w:hAnsi="Times New Roman"/>
          <w:bCs/>
          <w:sz w:val="24"/>
          <w:szCs w:val="24"/>
        </w:rPr>
        <w:t>одержание</w:t>
      </w:r>
    </w:p>
    <w:p w:rsidR="00B4441C" w:rsidRPr="00EB470B" w:rsidRDefault="00B4441C" w:rsidP="00EB470B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120"/>
        <w:tblW w:w="9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8501"/>
      </w:tblGrid>
      <w:tr w:rsidR="00B4441C" w:rsidRPr="00EB470B" w:rsidTr="00EB470B">
        <w:trPr>
          <w:trHeight w:val="277"/>
        </w:trPr>
        <w:tc>
          <w:tcPr>
            <w:tcW w:w="784" w:type="dxa"/>
            <w:hideMark/>
          </w:tcPr>
          <w:p w:rsidR="00B4441C" w:rsidRPr="00EB470B" w:rsidRDefault="00B4441C" w:rsidP="00EB470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7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1" w:type="dxa"/>
            <w:hideMark/>
          </w:tcPr>
          <w:p w:rsidR="00B4441C" w:rsidRPr="00EB470B" w:rsidRDefault="00B4441C" w:rsidP="00EB470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470B">
              <w:rPr>
                <w:rFonts w:ascii="Times New Roman" w:eastAsia="Times New Roman" w:hAnsi="Times New Roman"/>
                <w:sz w:val="24"/>
                <w:szCs w:val="24"/>
              </w:rPr>
              <w:t>Общие</w:t>
            </w:r>
            <w:r w:rsidRPr="00EB470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B470B">
              <w:rPr>
                <w:rFonts w:ascii="Times New Roman" w:eastAsia="Times New Roman" w:hAnsi="Times New Roman"/>
                <w:sz w:val="24"/>
                <w:szCs w:val="24"/>
              </w:rPr>
              <w:t>положения</w:t>
            </w:r>
          </w:p>
        </w:tc>
      </w:tr>
      <w:tr w:rsidR="00B4441C" w:rsidRPr="00EB470B" w:rsidTr="00EB470B">
        <w:trPr>
          <w:trHeight w:val="277"/>
        </w:trPr>
        <w:tc>
          <w:tcPr>
            <w:tcW w:w="784" w:type="dxa"/>
            <w:hideMark/>
          </w:tcPr>
          <w:p w:rsidR="00B4441C" w:rsidRPr="00EB470B" w:rsidRDefault="00B4441C" w:rsidP="00EB470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70B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501" w:type="dxa"/>
            <w:hideMark/>
          </w:tcPr>
          <w:p w:rsidR="00B4441C" w:rsidRPr="00EB470B" w:rsidRDefault="00B4441C" w:rsidP="00EB470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47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Нормативные и правовые основы разработки образовательной программы</w:t>
            </w:r>
          </w:p>
        </w:tc>
      </w:tr>
      <w:tr w:rsidR="00B4441C" w:rsidRPr="00EB470B" w:rsidTr="00EB470B">
        <w:trPr>
          <w:trHeight w:val="277"/>
        </w:trPr>
        <w:tc>
          <w:tcPr>
            <w:tcW w:w="784" w:type="dxa"/>
            <w:hideMark/>
          </w:tcPr>
          <w:p w:rsidR="00B4441C" w:rsidRPr="00EB470B" w:rsidRDefault="00B4441C" w:rsidP="00EB470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70B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501" w:type="dxa"/>
            <w:hideMark/>
          </w:tcPr>
          <w:p w:rsidR="00B4441C" w:rsidRPr="00EB470B" w:rsidRDefault="00B4441C" w:rsidP="00EB470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470B">
              <w:rPr>
                <w:rFonts w:ascii="Times New Roman" w:eastAsia="Times New Roman" w:hAnsi="Times New Roman"/>
                <w:sz w:val="24"/>
                <w:szCs w:val="24"/>
              </w:rPr>
              <w:t>Объем, содержание образовательной программы</w:t>
            </w:r>
          </w:p>
        </w:tc>
      </w:tr>
      <w:tr w:rsidR="00B4441C" w:rsidRPr="00EB470B" w:rsidTr="00EB470B">
        <w:trPr>
          <w:trHeight w:val="277"/>
        </w:trPr>
        <w:tc>
          <w:tcPr>
            <w:tcW w:w="784" w:type="dxa"/>
            <w:hideMark/>
          </w:tcPr>
          <w:p w:rsidR="00B4441C" w:rsidRPr="00EB470B" w:rsidRDefault="00B4441C" w:rsidP="00EB470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70B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1" w:type="dxa"/>
            <w:hideMark/>
          </w:tcPr>
          <w:p w:rsidR="00B4441C" w:rsidRPr="00EB470B" w:rsidRDefault="00B4441C" w:rsidP="00EB470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470B">
              <w:rPr>
                <w:rFonts w:ascii="Times New Roman" w:eastAsia="Times New Roman" w:hAnsi="Times New Roman"/>
                <w:sz w:val="24"/>
                <w:szCs w:val="24"/>
              </w:rPr>
              <w:t xml:space="preserve">Общая </w:t>
            </w:r>
            <w:proofErr w:type="spellStart"/>
            <w:r w:rsidRPr="00EB470B">
              <w:rPr>
                <w:rFonts w:ascii="Times New Roman" w:eastAsia="Times New Roman" w:hAnsi="Times New Roman"/>
                <w:sz w:val="24"/>
                <w:szCs w:val="24"/>
              </w:rPr>
              <w:t>характеристика</w:t>
            </w:r>
            <w:proofErr w:type="spellEnd"/>
            <w:r w:rsidRPr="00EB470B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образовательной программы</w:t>
            </w:r>
          </w:p>
        </w:tc>
      </w:tr>
      <w:tr w:rsidR="00B4441C" w:rsidRPr="00EB470B" w:rsidTr="00EB470B">
        <w:trPr>
          <w:trHeight w:val="277"/>
        </w:trPr>
        <w:tc>
          <w:tcPr>
            <w:tcW w:w="784" w:type="dxa"/>
            <w:hideMark/>
          </w:tcPr>
          <w:p w:rsidR="00B4441C" w:rsidRPr="00EB470B" w:rsidRDefault="00B4441C" w:rsidP="00EB470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70B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1" w:type="dxa"/>
            <w:hideMark/>
          </w:tcPr>
          <w:p w:rsidR="00B4441C" w:rsidRPr="00EB470B" w:rsidRDefault="00B4441C" w:rsidP="00EB470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47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Планируемые результаты освоения образовательной программы</w:t>
            </w:r>
          </w:p>
        </w:tc>
      </w:tr>
      <w:tr w:rsidR="00B4441C" w:rsidRPr="00EB470B" w:rsidTr="00EB470B">
        <w:trPr>
          <w:trHeight w:val="277"/>
        </w:trPr>
        <w:tc>
          <w:tcPr>
            <w:tcW w:w="784" w:type="dxa"/>
            <w:hideMark/>
          </w:tcPr>
          <w:p w:rsidR="00B4441C" w:rsidRPr="00EB470B" w:rsidRDefault="00B4441C" w:rsidP="00EB470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70B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1" w:type="dxa"/>
            <w:hideMark/>
          </w:tcPr>
          <w:p w:rsidR="00B4441C" w:rsidRPr="00EB470B" w:rsidRDefault="00B4441C" w:rsidP="00EB470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47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Документы,</w:t>
            </w:r>
            <w:r w:rsidRPr="00EB470B">
              <w:rPr>
                <w:rFonts w:ascii="Times New Roman" w:eastAsia="Times New Roman" w:hAnsi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EB47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регламентирующие</w:t>
            </w:r>
            <w:r w:rsidRPr="00EB470B">
              <w:rPr>
                <w:rFonts w:ascii="Times New Roman" w:eastAsia="Times New Roman" w:hAnsi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EB47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содержание</w:t>
            </w:r>
            <w:r w:rsidRPr="00EB470B">
              <w:rPr>
                <w:rFonts w:ascii="Times New Roman" w:eastAsia="Times New Roman" w:hAnsi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EB47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EB470B">
              <w:rPr>
                <w:rFonts w:ascii="Times New Roman" w:eastAsia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EB47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организацию</w:t>
            </w:r>
            <w:r w:rsidRPr="00EB470B">
              <w:rPr>
                <w:rFonts w:ascii="Times New Roman" w:eastAsia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EB47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образовательного</w:t>
            </w:r>
            <w:r w:rsidRPr="00EB470B">
              <w:rPr>
                <w:rFonts w:ascii="Times New Roman" w:eastAsia="Times New Roman" w:hAnsi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EB47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процесса при реализации образовательной программы</w:t>
            </w:r>
          </w:p>
        </w:tc>
      </w:tr>
      <w:tr w:rsidR="00B4441C" w:rsidRPr="00EB470B" w:rsidTr="00EB470B">
        <w:trPr>
          <w:trHeight w:val="277"/>
        </w:trPr>
        <w:tc>
          <w:tcPr>
            <w:tcW w:w="784" w:type="dxa"/>
            <w:hideMark/>
          </w:tcPr>
          <w:p w:rsidR="00B4441C" w:rsidRPr="00EB470B" w:rsidRDefault="00B4441C" w:rsidP="00EB470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70B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1" w:type="dxa"/>
            <w:hideMark/>
          </w:tcPr>
          <w:p w:rsidR="00B4441C" w:rsidRPr="00EB470B" w:rsidRDefault="00B4441C" w:rsidP="00EB470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B470B">
              <w:rPr>
                <w:rFonts w:ascii="Times New Roman" w:eastAsia="Times New Roman" w:hAnsi="Times New Roman"/>
                <w:sz w:val="24"/>
                <w:szCs w:val="24"/>
              </w:rPr>
              <w:t>Ресурсное</w:t>
            </w:r>
            <w:proofErr w:type="spellEnd"/>
            <w:r w:rsidRPr="00EB47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470B">
              <w:rPr>
                <w:rFonts w:ascii="Times New Roman" w:eastAsia="Times New Roman" w:hAnsi="Times New Roman"/>
                <w:sz w:val="24"/>
                <w:szCs w:val="24"/>
              </w:rPr>
              <w:t>обеспечение</w:t>
            </w:r>
            <w:proofErr w:type="spellEnd"/>
            <w:r w:rsidRPr="00EB470B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образовательной программы</w:t>
            </w:r>
          </w:p>
        </w:tc>
      </w:tr>
      <w:tr w:rsidR="00B4441C" w:rsidRPr="00EB470B" w:rsidTr="00EB470B">
        <w:trPr>
          <w:trHeight w:val="277"/>
        </w:trPr>
        <w:tc>
          <w:tcPr>
            <w:tcW w:w="784" w:type="dxa"/>
            <w:hideMark/>
          </w:tcPr>
          <w:p w:rsidR="00B4441C" w:rsidRPr="00EB470B" w:rsidRDefault="00B4441C" w:rsidP="00EB470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70B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1" w:type="dxa"/>
            <w:hideMark/>
          </w:tcPr>
          <w:p w:rsidR="00B4441C" w:rsidRPr="00EB470B" w:rsidRDefault="00B4441C" w:rsidP="00EB470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47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Контроль и оценка результатов освоения образовательной программы</w:t>
            </w:r>
          </w:p>
        </w:tc>
      </w:tr>
      <w:tr w:rsidR="00B4441C" w:rsidRPr="00EB470B" w:rsidTr="00EB470B">
        <w:trPr>
          <w:trHeight w:val="277"/>
        </w:trPr>
        <w:tc>
          <w:tcPr>
            <w:tcW w:w="784" w:type="dxa"/>
            <w:hideMark/>
          </w:tcPr>
          <w:p w:rsidR="00B4441C" w:rsidRPr="00EB470B" w:rsidRDefault="00B4441C" w:rsidP="00EB470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70B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01" w:type="dxa"/>
            <w:hideMark/>
          </w:tcPr>
          <w:p w:rsidR="00B4441C" w:rsidRPr="00EB470B" w:rsidRDefault="00B4441C" w:rsidP="00EB470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47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Характеристика среды колледжа, обеспечивающая развитие общих компетенций выпускников</w:t>
            </w:r>
          </w:p>
        </w:tc>
      </w:tr>
      <w:tr w:rsidR="00B4441C" w:rsidRPr="00EB470B" w:rsidTr="00EB470B">
        <w:trPr>
          <w:trHeight w:val="277"/>
        </w:trPr>
        <w:tc>
          <w:tcPr>
            <w:tcW w:w="784" w:type="dxa"/>
            <w:hideMark/>
          </w:tcPr>
          <w:p w:rsidR="00B4441C" w:rsidRPr="00EB470B" w:rsidRDefault="00B4441C" w:rsidP="00EB470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70B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01" w:type="dxa"/>
            <w:hideMark/>
          </w:tcPr>
          <w:p w:rsidR="00B4441C" w:rsidRPr="00EB470B" w:rsidRDefault="00B4441C" w:rsidP="00EB470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47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Приложения (прилагаются в виде отдельных файлов)</w:t>
            </w:r>
          </w:p>
          <w:p w:rsidR="00B4441C" w:rsidRPr="00EB470B" w:rsidRDefault="00B4441C" w:rsidP="00EB470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4441C" w:rsidRPr="00EB470B" w:rsidRDefault="00B4441C" w:rsidP="00EB470B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2E3A94" w:rsidRPr="00EB470B" w:rsidRDefault="002E3A94" w:rsidP="00EB470B">
      <w:pPr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</w:p>
    <w:p w:rsidR="002E3A94" w:rsidRPr="00EB470B" w:rsidRDefault="002E3A94" w:rsidP="00EB470B">
      <w:pPr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</w:p>
    <w:p w:rsidR="002E3A94" w:rsidRPr="00EB470B" w:rsidRDefault="002E3A94" w:rsidP="00EB470B">
      <w:pPr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</w:p>
    <w:p w:rsidR="002E3A94" w:rsidRPr="00EB470B" w:rsidRDefault="002E3A94" w:rsidP="00EB470B">
      <w:pPr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</w:p>
    <w:p w:rsidR="00B4441C" w:rsidRDefault="00B4441C" w:rsidP="00EB470B">
      <w:pPr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</w:p>
    <w:p w:rsidR="00EB470B" w:rsidRDefault="00EB470B" w:rsidP="00EB470B">
      <w:pPr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</w:p>
    <w:p w:rsidR="00EB470B" w:rsidRDefault="00EB470B" w:rsidP="00EB470B">
      <w:pPr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</w:p>
    <w:p w:rsidR="00EB470B" w:rsidRDefault="00EB470B" w:rsidP="00EB470B">
      <w:pPr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</w:p>
    <w:p w:rsidR="00EB470B" w:rsidRDefault="00EB470B" w:rsidP="00EB470B">
      <w:pPr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</w:p>
    <w:p w:rsidR="00EB470B" w:rsidRDefault="00EB470B" w:rsidP="00EB470B">
      <w:pPr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</w:p>
    <w:p w:rsidR="00EB470B" w:rsidRDefault="00EB470B" w:rsidP="00EB470B">
      <w:pPr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</w:p>
    <w:p w:rsidR="00EB470B" w:rsidRDefault="00EB470B" w:rsidP="00EB470B">
      <w:pPr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</w:p>
    <w:p w:rsidR="00EB470B" w:rsidRDefault="00EB470B" w:rsidP="00EB470B">
      <w:pPr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</w:p>
    <w:p w:rsidR="00EB470B" w:rsidRDefault="00EB470B" w:rsidP="00EB470B">
      <w:pPr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</w:p>
    <w:p w:rsidR="00EB470B" w:rsidRDefault="00EB470B" w:rsidP="00EB470B">
      <w:pPr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</w:p>
    <w:p w:rsidR="00EB470B" w:rsidRDefault="00EB470B" w:rsidP="00EB470B">
      <w:pPr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</w:p>
    <w:p w:rsidR="00EB470B" w:rsidRDefault="00EB470B" w:rsidP="00EB470B">
      <w:pPr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</w:p>
    <w:p w:rsidR="00EB470B" w:rsidRDefault="00EB470B" w:rsidP="00EB470B">
      <w:pPr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</w:p>
    <w:p w:rsidR="00EB470B" w:rsidRDefault="00EB470B" w:rsidP="00EB470B">
      <w:pPr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</w:p>
    <w:p w:rsidR="00EB470B" w:rsidRDefault="00EB470B" w:rsidP="00EB470B">
      <w:pPr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</w:p>
    <w:p w:rsidR="00EB470B" w:rsidRDefault="00EB470B" w:rsidP="00EB470B">
      <w:pPr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</w:p>
    <w:p w:rsidR="00EB470B" w:rsidRDefault="00EB470B" w:rsidP="00EB470B">
      <w:pPr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</w:p>
    <w:p w:rsidR="00EB470B" w:rsidRDefault="00EB470B" w:rsidP="00EB470B">
      <w:pPr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</w:p>
    <w:p w:rsidR="00EB470B" w:rsidRDefault="00EB470B" w:rsidP="00EB470B">
      <w:pPr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</w:p>
    <w:p w:rsidR="00EB470B" w:rsidRDefault="00EB470B" w:rsidP="00EB470B">
      <w:pPr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</w:p>
    <w:p w:rsidR="00EB470B" w:rsidRDefault="00EB470B" w:rsidP="00EB470B">
      <w:pPr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</w:p>
    <w:p w:rsidR="00EB470B" w:rsidRDefault="00EB470B" w:rsidP="00EB470B">
      <w:pPr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</w:p>
    <w:p w:rsidR="00EB470B" w:rsidRDefault="00EB470B" w:rsidP="00EB470B">
      <w:pPr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</w:p>
    <w:p w:rsidR="00EB470B" w:rsidRDefault="00EB470B" w:rsidP="00EB470B">
      <w:pPr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</w:p>
    <w:p w:rsidR="00EB470B" w:rsidRDefault="00EB470B" w:rsidP="00EB470B">
      <w:pPr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</w:p>
    <w:p w:rsidR="00EB470B" w:rsidRDefault="00EB470B" w:rsidP="00EB470B">
      <w:pPr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</w:p>
    <w:p w:rsidR="00EB470B" w:rsidRDefault="00EB470B" w:rsidP="00EB470B">
      <w:pPr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</w:p>
    <w:p w:rsidR="00EB470B" w:rsidRDefault="00EB470B" w:rsidP="00EB470B">
      <w:pPr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</w:p>
    <w:p w:rsidR="00EB470B" w:rsidRPr="00EB470B" w:rsidRDefault="00EB470B" w:rsidP="00EB470B">
      <w:pPr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</w:p>
    <w:p w:rsidR="00B4441C" w:rsidRPr="00EB470B" w:rsidRDefault="00B4441C" w:rsidP="00EB470B">
      <w:pPr>
        <w:pStyle w:val="1"/>
        <w:spacing w:before="0" w:line="240" w:lineRule="auto"/>
        <w:ind w:right="-1" w:firstLine="709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90794F" w:rsidRPr="00EB470B" w:rsidRDefault="0090794F" w:rsidP="00EB470B">
      <w:pPr>
        <w:pStyle w:val="1"/>
        <w:spacing w:before="0" w:line="240" w:lineRule="auto"/>
        <w:ind w:right="-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B470B">
        <w:rPr>
          <w:rFonts w:ascii="Times New Roman" w:hAnsi="Times New Roman" w:cs="Times New Roman"/>
          <w:color w:val="auto"/>
          <w:sz w:val="24"/>
          <w:szCs w:val="24"/>
        </w:rPr>
        <w:t>1. Общие положения</w:t>
      </w:r>
      <w:bookmarkEnd w:id="0"/>
    </w:p>
    <w:p w:rsidR="00F0756A" w:rsidRPr="00EB470B" w:rsidRDefault="00F0756A" w:rsidP="00EB470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pacing w:val="47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>Программа</w:t>
      </w:r>
      <w:r w:rsidRPr="00EB470B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подготовки</w:t>
      </w:r>
      <w:r w:rsidRPr="00EB470B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по специальности 26.02.02 Судостроение, реализуемая в ГБПОУ АО «Астраханский государственный колледж профессиональных технологий» (колледж).</w:t>
      </w:r>
    </w:p>
    <w:p w:rsidR="00F0756A" w:rsidRPr="00EB470B" w:rsidRDefault="00F0756A" w:rsidP="00EB470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>Программа</w:t>
      </w:r>
      <w:r w:rsidRPr="00EB470B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представляет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собой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систему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документов,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разработанную и утвержденную учебным заведением с учетом требований рынка труда на основе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Федерального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государственного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образовательного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стандарта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 по </w:t>
      </w:r>
      <w:r w:rsidRPr="00EB470B">
        <w:rPr>
          <w:rFonts w:ascii="Times New Roman" w:eastAsia="Times New Roman" w:hAnsi="Times New Roman"/>
          <w:sz w:val="24"/>
          <w:szCs w:val="24"/>
        </w:rPr>
        <w:t>профессии среднего</w:t>
      </w:r>
      <w:r w:rsidRPr="00EB470B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профессионального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образования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(ФГОС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СПО),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утвержденного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приказом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Министерства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образования</w:t>
      </w:r>
      <w:r w:rsidRPr="00EB470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и</w:t>
      </w:r>
      <w:r w:rsidRPr="00EB470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науки Российской</w:t>
      </w:r>
      <w:r w:rsidRPr="00EB470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Федерации</w:t>
      </w:r>
      <w:r w:rsidRPr="00EB470B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от</w:t>
      </w:r>
      <w:r w:rsidRPr="00EB470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23.11.2020 №659.</w:t>
      </w:r>
    </w:p>
    <w:p w:rsidR="00F0756A" w:rsidRPr="00EB470B" w:rsidRDefault="00F0756A" w:rsidP="00EB470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B470B">
        <w:rPr>
          <w:rFonts w:ascii="Times New Roman" w:eastAsia="Times New Roman" w:hAnsi="Times New Roman"/>
          <w:sz w:val="24"/>
          <w:szCs w:val="24"/>
        </w:rPr>
        <w:t>ОПОП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регламентирует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цели,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ожидаемые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результаты,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содержание,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условия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и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технологии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реализация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образовательного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процесса,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оценку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качества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подготовки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выпускника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по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данному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направлению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подготовки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и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включает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в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себя: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учебный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план,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рабочие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программы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учебных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дисциплин (модулей) и другие материалы, обеспечивающие качество подготовки обучающихся, а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также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программы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учебной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и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производственной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практики,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календарный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учебный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график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и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методические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материалы,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обеспечивающие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реализацию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соответствующей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образовательной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технологии.</w:t>
      </w:r>
      <w:proofErr w:type="gramEnd"/>
    </w:p>
    <w:p w:rsidR="00F0756A" w:rsidRPr="00EB470B" w:rsidRDefault="00F0756A" w:rsidP="00EB470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0B">
        <w:rPr>
          <w:rFonts w:ascii="Times New Roman" w:eastAsia="Times New Roman" w:hAnsi="Times New Roman"/>
          <w:sz w:val="24"/>
          <w:szCs w:val="24"/>
          <w:lang w:eastAsia="ru-RU"/>
        </w:rPr>
        <w:t>ООП ежегодно пересматривается и обновляется в части содержания учебных планов, состава и содержания программ дисциплин, профессиональных модулей, программ практики.</w:t>
      </w:r>
    </w:p>
    <w:p w:rsidR="0048246E" w:rsidRPr="00EB470B" w:rsidRDefault="0048246E" w:rsidP="00EB470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" w:name="_Toc29817650"/>
    </w:p>
    <w:p w:rsidR="00F0756A" w:rsidRPr="00EB470B" w:rsidRDefault="00F0756A" w:rsidP="00EB470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47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1.1 Нормативные документы для разработки ППССЗ</w:t>
      </w:r>
      <w:bookmarkEnd w:id="2"/>
    </w:p>
    <w:p w:rsidR="00F0756A" w:rsidRPr="00EB470B" w:rsidRDefault="00F0756A" w:rsidP="00EB470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B470B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Нормативную основу разработки ППССЗ по специальности </w:t>
      </w:r>
      <w:r w:rsidR="0048246E" w:rsidRPr="00EB470B">
        <w:rPr>
          <w:rFonts w:ascii="Times New Roman" w:eastAsia="Times New Roman" w:hAnsi="Times New Roman"/>
          <w:sz w:val="24"/>
          <w:szCs w:val="24"/>
          <w:lang w:eastAsia="ru-RU"/>
        </w:rPr>
        <w:t xml:space="preserve">26.02.02 Судостроение </w:t>
      </w:r>
      <w:r w:rsidRPr="00EB470B">
        <w:rPr>
          <w:rFonts w:ascii="Times New Roman" w:eastAsia="Times New Roman" w:hAnsi="Times New Roman"/>
          <w:sz w:val="24"/>
          <w:szCs w:val="24"/>
          <w:lang w:eastAsia="ru-RU"/>
        </w:rPr>
        <w:t>составляют:</w:t>
      </w:r>
    </w:p>
    <w:p w:rsidR="003F3544" w:rsidRPr="00EB470B" w:rsidRDefault="003F3544" w:rsidP="00EB470B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B470B">
        <w:rPr>
          <w:rFonts w:ascii="Times New Roman" w:hAnsi="Times New Roman"/>
          <w:sz w:val="24"/>
          <w:szCs w:val="24"/>
        </w:rPr>
        <w:t>Федеральный закон Российской Федерации: «Об образовании в Российской Федерации» от 29 декабря 2012 г. № 273-ФЗ (с изменениями и дополнениями);</w:t>
      </w:r>
    </w:p>
    <w:p w:rsidR="00B4441C" w:rsidRPr="00EB470B" w:rsidRDefault="00B4441C" w:rsidP="00EB470B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B470B">
        <w:rPr>
          <w:rFonts w:ascii="Times New Roman" w:hAnsi="Times New Roman"/>
          <w:sz w:val="24"/>
          <w:szCs w:val="24"/>
        </w:rPr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3F3544" w:rsidRPr="00EB470B" w:rsidRDefault="003F3544" w:rsidP="00EB470B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B470B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по специальности среднего профессионального образования </w:t>
      </w:r>
      <w:r w:rsidRPr="00EB470B">
        <w:rPr>
          <w:rFonts w:ascii="Times New Roman" w:hAnsi="Times New Roman"/>
          <w:color w:val="000000"/>
          <w:sz w:val="24"/>
          <w:szCs w:val="24"/>
        </w:rPr>
        <w:t>2</w:t>
      </w:r>
      <w:r w:rsidR="004B34B0" w:rsidRPr="00EB470B">
        <w:rPr>
          <w:rFonts w:ascii="Times New Roman" w:hAnsi="Times New Roman"/>
          <w:color w:val="000000"/>
          <w:sz w:val="24"/>
          <w:szCs w:val="24"/>
        </w:rPr>
        <w:t>6.02.02</w:t>
      </w:r>
      <w:r w:rsidRPr="00EB470B">
        <w:rPr>
          <w:rFonts w:ascii="Times New Roman" w:hAnsi="Times New Roman"/>
          <w:color w:val="000000"/>
          <w:sz w:val="24"/>
          <w:szCs w:val="24"/>
        </w:rPr>
        <w:t xml:space="preserve"> Судостроение</w:t>
      </w:r>
      <w:r w:rsidRPr="00EB470B">
        <w:rPr>
          <w:rFonts w:ascii="Times New Roman" w:hAnsi="Times New Roman"/>
          <w:sz w:val="24"/>
          <w:szCs w:val="24"/>
        </w:rPr>
        <w:t xml:space="preserve">, утвержденный приказом Министерства образования и науки Российской Федерации </w:t>
      </w:r>
      <w:r w:rsidR="004B34B0" w:rsidRPr="00EB470B">
        <w:rPr>
          <w:rFonts w:ascii="Times New Roman" w:hAnsi="Times New Roman"/>
          <w:sz w:val="24"/>
          <w:szCs w:val="24"/>
        </w:rPr>
        <w:t xml:space="preserve">от 23.11.2020 №659, </w:t>
      </w:r>
      <w:r w:rsidRPr="00EB470B">
        <w:rPr>
          <w:rFonts w:ascii="Times New Roman" w:hAnsi="Times New Roman"/>
          <w:sz w:val="24"/>
          <w:szCs w:val="24"/>
        </w:rPr>
        <w:t xml:space="preserve"> зарегистрированным в Минюсте России </w:t>
      </w:r>
      <w:r w:rsidR="004B34B0" w:rsidRPr="00EB470B">
        <w:rPr>
          <w:rFonts w:ascii="Times New Roman" w:hAnsi="Times New Roman"/>
          <w:sz w:val="24"/>
          <w:szCs w:val="24"/>
        </w:rPr>
        <w:t>21 декабря  2020</w:t>
      </w:r>
      <w:r w:rsidRPr="00EB470B">
        <w:rPr>
          <w:rFonts w:ascii="Times New Roman" w:hAnsi="Times New Roman"/>
          <w:sz w:val="24"/>
          <w:szCs w:val="24"/>
        </w:rPr>
        <w:t xml:space="preserve"> г. №</w:t>
      </w:r>
      <w:r w:rsidR="004B34B0" w:rsidRPr="00EB470B">
        <w:rPr>
          <w:rFonts w:ascii="Times New Roman" w:hAnsi="Times New Roman"/>
          <w:sz w:val="24"/>
          <w:szCs w:val="24"/>
        </w:rPr>
        <w:t xml:space="preserve"> 61656</w:t>
      </w:r>
      <w:r w:rsidRPr="00EB470B">
        <w:rPr>
          <w:rFonts w:ascii="Times New Roman" w:hAnsi="Times New Roman"/>
          <w:sz w:val="24"/>
          <w:szCs w:val="24"/>
        </w:rPr>
        <w:t>.</w:t>
      </w:r>
    </w:p>
    <w:p w:rsidR="003F3544" w:rsidRPr="00EB470B" w:rsidRDefault="003F3544" w:rsidP="00EB470B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B470B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EB470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B470B">
        <w:rPr>
          <w:rFonts w:ascii="Times New Roman" w:hAnsi="Times New Roman"/>
          <w:sz w:val="24"/>
          <w:szCs w:val="24"/>
        </w:rPr>
        <w:t xml:space="preserve"> РФ от 29.10.2013 N 1199 (с изменениями) «Об утверждении перечней профессий и специальностей среднего профессионального образования»;</w:t>
      </w:r>
    </w:p>
    <w:p w:rsidR="003F3544" w:rsidRPr="00EB470B" w:rsidRDefault="003F3544" w:rsidP="00EB470B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B470B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EB470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B470B">
        <w:rPr>
          <w:rFonts w:ascii="Times New Roman" w:hAnsi="Times New Roman"/>
          <w:sz w:val="24"/>
          <w:szCs w:val="24"/>
        </w:rPr>
        <w:t xml:space="preserve"> РФ № 464 от 14.06.2013г. (с изменениями)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3F3544" w:rsidRPr="00EB470B" w:rsidRDefault="003F3544" w:rsidP="00EB470B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B470B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EB470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B470B">
        <w:rPr>
          <w:rFonts w:ascii="Times New Roman" w:hAnsi="Times New Roman"/>
          <w:sz w:val="24"/>
          <w:szCs w:val="24"/>
        </w:rPr>
        <w:t xml:space="preserve"> России от 16.08.2013 N 968 (с изменениями)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3F3544" w:rsidRPr="00EB470B" w:rsidRDefault="003F3544" w:rsidP="00EB470B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B470B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EB470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B470B">
        <w:rPr>
          <w:rFonts w:ascii="Times New Roman" w:hAnsi="Times New Roman"/>
          <w:sz w:val="24"/>
          <w:szCs w:val="24"/>
        </w:rPr>
        <w:t xml:space="preserve"> России от 18 апреля 2013 г. N 291 (с изменениями)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3F3544" w:rsidRPr="00EB470B" w:rsidRDefault="003F3544" w:rsidP="00EB470B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B470B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28.11.2003 г. </w:t>
      </w:r>
      <w:r w:rsidRPr="00EB470B">
        <w:rPr>
          <w:rFonts w:ascii="Times New Roman" w:hAnsi="Times New Roman"/>
          <w:sz w:val="24"/>
          <w:szCs w:val="24"/>
          <w:lang w:val="en-US"/>
        </w:rPr>
        <w:t>N</w:t>
      </w:r>
      <w:r w:rsidRPr="00EB470B">
        <w:rPr>
          <w:rFonts w:ascii="Times New Roman" w:hAnsi="Times New Roman"/>
          <w:sz w:val="24"/>
          <w:szCs w:val="24"/>
        </w:rPr>
        <w:t xml:space="preserve"> 2 «О введении в действие санитарно-эпидемиологических правил и нормативов </w:t>
      </w:r>
      <w:proofErr w:type="spellStart"/>
      <w:r w:rsidRPr="00EB470B">
        <w:rPr>
          <w:rFonts w:ascii="Times New Roman" w:hAnsi="Times New Roman"/>
          <w:sz w:val="24"/>
          <w:szCs w:val="24"/>
        </w:rPr>
        <w:t>СанПин</w:t>
      </w:r>
      <w:proofErr w:type="spellEnd"/>
      <w:r w:rsidRPr="00EB470B">
        <w:rPr>
          <w:rFonts w:ascii="Times New Roman" w:hAnsi="Times New Roman"/>
          <w:sz w:val="24"/>
          <w:szCs w:val="24"/>
        </w:rPr>
        <w:t xml:space="preserve"> 2.4.3. 1186-03»; Постановления Главного государственного санитарного врача Российской Федерации N 59 от 30.09.2009 г. «Об утверждении </w:t>
      </w:r>
      <w:proofErr w:type="spellStart"/>
      <w:r w:rsidRPr="00EB470B">
        <w:rPr>
          <w:rFonts w:ascii="Times New Roman" w:hAnsi="Times New Roman"/>
          <w:sz w:val="24"/>
          <w:szCs w:val="24"/>
        </w:rPr>
        <w:t>СанПин</w:t>
      </w:r>
      <w:proofErr w:type="spellEnd"/>
      <w:r w:rsidRPr="00EB470B">
        <w:rPr>
          <w:rFonts w:ascii="Times New Roman" w:hAnsi="Times New Roman"/>
          <w:sz w:val="24"/>
          <w:szCs w:val="24"/>
        </w:rPr>
        <w:t xml:space="preserve"> 2.4.3 2554-09», зарегистрированного в Минюсте РФ N 15197 от 06.11.2009 г.; </w:t>
      </w:r>
    </w:p>
    <w:p w:rsidR="004B34B0" w:rsidRPr="00EB470B" w:rsidRDefault="004B34B0" w:rsidP="00EB470B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B470B">
        <w:rPr>
          <w:rFonts w:ascii="Times New Roman" w:hAnsi="Times New Roman"/>
          <w:sz w:val="24"/>
          <w:szCs w:val="24"/>
        </w:rPr>
        <w:lastRenderedPageBreak/>
        <w:t>Устав ГБПОУ АО «Астраханский государственный колледж профессиональных технологий», утвержденный распоряжением Министерства образования и науки Астраханской области от 30.11.2018 года №227 (с изменениями);</w:t>
      </w:r>
    </w:p>
    <w:p w:rsidR="004B34B0" w:rsidRPr="00EB470B" w:rsidRDefault="004B34B0" w:rsidP="00EB470B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0B">
        <w:rPr>
          <w:rFonts w:ascii="Times New Roman" w:eastAsia="Times New Roman" w:hAnsi="Times New Roman"/>
          <w:sz w:val="24"/>
          <w:szCs w:val="24"/>
          <w:lang w:eastAsia="ru-RU"/>
        </w:rPr>
        <w:t>Положение о приемной комиссии в ГБПОУ АО «АГКПТ» от 17.12.2015 г;</w:t>
      </w:r>
    </w:p>
    <w:p w:rsidR="004B34B0" w:rsidRPr="00EB470B" w:rsidRDefault="004B34B0" w:rsidP="00EB470B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0B">
        <w:rPr>
          <w:rFonts w:ascii="Times New Roman" w:eastAsia="Times New Roman" w:hAnsi="Times New Roman"/>
          <w:sz w:val="24"/>
          <w:szCs w:val="24"/>
          <w:lang w:eastAsia="ru-RU"/>
        </w:rPr>
        <w:t>Положение о практике студентов в ГБПОУ АО «АГКПТ» от 26.03.2018 г;</w:t>
      </w:r>
    </w:p>
    <w:p w:rsidR="004B34B0" w:rsidRPr="00EB470B" w:rsidRDefault="004B34B0" w:rsidP="00EB470B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0B">
        <w:rPr>
          <w:rFonts w:ascii="Times New Roman" w:eastAsia="Times New Roman" w:hAnsi="Times New Roman"/>
          <w:sz w:val="24"/>
          <w:szCs w:val="24"/>
          <w:lang w:eastAsia="ru-RU"/>
        </w:rPr>
        <w:t>Положение о проведении государственной итоговой аттестации по образовательным программам среднего профессионального образования в ГБПОУ АО «АГКПТ» 29.12.2020;</w:t>
      </w:r>
    </w:p>
    <w:p w:rsidR="004B34B0" w:rsidRPr="00EB470B" w:rsidRDefault="004B34B0" w:rsidP="00EB470B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0B">
        <w:rPr>
          <w:rFonts w:ascii="Times New Roman" w:eastAsia="Times New Roman" w:hAnsi="Times New Roman"/>
          <w:sz w:val="24"/>
          <w:szCs w:val="24"/>
          <w:lang w:eastAsia="ru-RU"/>
        </w:rPr>
        <w:t>Локальные нормативные акты колледжа.</w:t>
      </w:r>
    </w:p>
    <w:p w:rsidR="00EB6E66" w:rsidRPr="00EB470B" w:rsidRDefault="00EB6E66" w:rsidP="00EB47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95" w:right="-1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79E9" w:rsidRPr="00EB470B" w:rsidRDefault="006079E9" w:rsidP="00EB470B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470B">
        <w:rPr>
          <w:rFonts w:ascii="Times New Roman" w:eastAsia="Times New Roman" w:hAnsi="Times New Roman"/>
          <w:b/>
          <w:sz w:val="24"/>
          <w:szCs w:val="24"/>
          <w:lang w:eastAsia="ru-RU"/>
        </w:rPr>
        <w:t>1.2. Объем, содержание образовательной программы</w:t>
      </w:r>
    </w:p>
    <w:p w:rsidR="0038398C" w:rsidRPr="00EB470B" w:rsidRDefault="0038398C" w:rsidP="00EB470B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EB470B">
        <w:rPr>
          <w:rFonts w:ascii="Times New Roman" w:hAnsi="Times New Roman"/>
          <w:bCs/>
          <w:sz w:val="24"/>
          <w:szCs w:val="24"/>
        </w:rPr>
        <w:t>Нормативный срок освоения ППССЗ при очной форме подготовки на базе основного общего образования составляет 3 года 10 месяцев, что составляет 199 недель, в том числе: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3"/>
        <w:gridCol w:w="1903"/>
      </w:tblGrid>
      <w:tr w:rsidR="0038398C" w:rsidRPr="00EB470B" w:rsidTr="0038398C">
        <w:trPr>
          <w:trHeight w:val="351"/>
        </w:trPr>
        <w:tc>
          <w:tcPr>
            <w:tcW w:w="7453" w:type="dxa"/>
          </w:tcPr>
          <w:p w:rsidR="0038398C" w:rsidRPr="00EB470B" w:rsidRDefault="0038398C" w:rsidP="00EB470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0B">
              <w:rPr>
                <w:rFonts w:ascii="Times New Roman" w:hAnsi="Times New Roman"/>
                <w:sz w:val="24"/>
                <w:szCs w:val="24"/>
              </w:rPr>
              <w:t>По учебным циклам</w:t>
            </w:r>
          </w:p>
        </w:tc>
        <w:tc>
          <w:tcPr>
            <w:tcW w:w="1903" w:type="dxa"/>
          </w:tcPr>
          <w:p w:rsidR="0038398C" w:rsidRPr="00EB470B" w:rsidRDefault="0038398C" w:rsidP="00EB470B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70B">
              <w:rPr>
                <w:rFonts w:ascii="Times New Roman" w:hAnsi="Times New Roman"/>
                <w:sz w:val="24"/>
                <w:szCs w:val="24"/>
              </w:rPr>
              <w:t>129 недель</w:t>
            </w:r>
          </w:p>
        </w:tc>
      </w:tr>
      <w:tr w:rsidR="0038398C" w:rsidRPr="00EB470B" w:rsidTr="0038398C">
        <w:trPr>
          <w:trHeight w:val="361"/>
        </w:trPr>
        <w:tc>
          <w:tcPr>
            <w:tcW w:w="7453" w:type="dxa"/>
          </w:tcPr>
          <w:p w:rsidR="0038398C" w:rsidRPr="00EB470B" w:rsidRDefault="0038398C" w:rsidP="00EB470B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70B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03" w:type="dxa"/>
          </w:tcPr>
          <w:p w:rsidR="0038398C" w:rsidRPr="00EB470B" w:rsidRDefault="0038398C" w:rsidP="00EB470B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70B">
              <w:rPr>
                <w:rFonts w:ascii="Times New Roman" w:hAnsi="Times New Roman"/>
                <w:sz w:val="24"/>
                <w:szCs w:val="24"/>
              </w:rPr>
              <w:t>7 недель</w:t>
            </w:r>
          </w:p>
        </w:tc>
      </w:tr>
      <w:tr w:rsidR="0038398C" w:rsidRPr="00EB470B" w:rsidTr="0038398C">
        <w:tc>
          <w:tcPr>
            <w:tcW w:w="7453" w:type="dxa"/>
          </w:tcPr>
          <w:p w:rsidR="0038398C" w:rsidRPr="00EB470B" w:rsidRDefault="0038398C" w:rsidP="00EB470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0B">
              <w:rPr>
                <w:rFonts w:ascii="Times New Roman" w:hAnsi="Times New Roman"/>
                <w:sz w:val="24"/>
                <w:szCs w:val="24"/>
              </w:rPr>
              <w:t>Учебная практика и производственная практика</w:t>
            </w:r>
          </w:p>
          <w:p w:rsidR="0038398C" w:rsidRPr="00EB470B" w:rsidRDefault="0038398C" w:rsidP="00EB470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70B">
              <w:rPr>
                <w:rFonts w:ascii="Times New Roman" w:hAnsi="Times New Roman"/>
                <w:sz w:val="24"/>
                <w:szCs w:val="24"/>
              </w:rPr>
              <w:t>(по профилю специальности)</w:t>
            </w:r>
          </w:p>
        </w:tc>
        <w:tc>
          <w:tcPr>
            <w:tcW w:w="1903" w:type="dxa"/>
            <w:vAlign w:val="center"/>
          </w:tcPr>
          <w:p w:rsidR="0038398C" w:rsidRPr="00EB470B" w:rsidRDefault="0038398C" w:rsidP="00EB470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0B">
              <w:rPr>
                <w:rFonts w:ascii="Times New Roman" w:hAnsi="Times New Roman"/>
                <w:sz w:val="24"/>
                <w:szCs w:val="24"/>
              </w:rPr>
              <w:t>19 недель</w:t>
            </w:r>
          </w:p>
        </w:tc>
      </w:tr>
      <w:tr w:rsidR="0038398C" w:rsidRPr="00EB470B" w:rsidTr="0038398C">
        <w:trPr>
          <w:trHeight w:val="333"/>
        </w:trPr>
        <w:tc>
          <w:tcPr>
            <w:tcW w:w="7453" w:type="dxa"/>
          </w:tcPr>
          <w:p w:rsidR="0038398C" w:rsidRPr="00EB470B" w:rsidRDefault="0038398C" w:rsidP="00EB470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0B"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903" w:type="dxa"/>
          </w:tcPr>
          <w:p w:rsidR="0038398C" w:rsidRPr="00EB470B" w:rsidRDefault="0038398C" w:rsidP="00EB470B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0B">
              <w:rPr>
                <w:rFonts w:ascii="Times New Roman" w:hAnsi="Times New Roman"/>
                <w:sz w:val="24"/>
                <w:szCs w:val="24"/>
              </w:rPr>
              <w:t>4 недели</w:t>
            </w:r>
          </w:p>
        </w:tc>
      </w:tr>
      <w:tr w:rsidR="0038398C" w:rsidRPr="00EB470B" w:rsidTr="0038398C">
        <w:trPr>
          <w:trHeight w:val="281"/>
        </w:trPr>
        <w:tc>
          <w:tcPr>
            <w:tcW w:w="7453" w:type="dxa"/>
          </w:tcPr>
          <w:p w:rsidR="0038398C" w:rsidRPr="00EB470B" w:rsidRDefault="0038398C" w:rsidP="00EB470B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70B"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903" w:type="dxa"/>
          </w:tcPr>
          <w:p w:rsidR="0038398C" w:rsidRPr="00EB470B" w:rsidRDefault="0038398C" w:rsidP="00EB470B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70B">
              <w:rPr>
                <w:rFonts w:ascii="Times New Roman" w:hAnsi="Times New Roman"/>
                <w:sz w:val="24"/>
                <w:szCs w:val="24"/>
              </w:rPr>
              <w:t>6 недель</w:t>
            </w:r>
          </w:p>
        </w:tc>
      </w:tr>
      <w:tr w:rsidR="0038398C" w:rsidRPr="00EB470B" w:rsidTr="0038398C">
        <w:trPr>
          <w:trHeight w:val="243"/>
        </w:trPr>
        <w:tc>
          <w:tcPr>
            <w:tcW w:w="7453" w:type="dxa"/>
          </w:tcPr>
          <w:p w:rsidR="0038398C" w:rsidRPr="00EB470B" w:rsidRDefault="0038398C" w:rsidP="00EB470B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70B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1903" w:type="dxa"/>
          </w:tcPr>
          <w:p w:rsidR="0038398C" w:rsidRPr="00EB470B" w:rsidRDefault="0038398C" w:rsidP="00EB470B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70B">
              <w:rPr>
                <w:rFonts w:ascii="Times New Roman" w:hAnsi="Times New Roman"/>
                <w:sz w:val="24"/>
                <w:szCs w:val="24"/>
              </w:rPr>
              <w:t>34 недели</w:t>
            </w:r>
          </w:p>
        </w:tc>
      </w:tr>
      <w:tr w:rsidR="0038398C" w:rsidRPr="00EB470B" w:rsidTr="0038398C">
        <w:tc>
          <w:tcPr>
            <w:tcW w:w="7453" w:type="dxa"/>
          </w:tcPr>
          <w:p w:rsidR="0038398C" w:rsidRPr="00EB470B" w:rsidRDefault="0038398C" w:rsidP="00EB470B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0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03" w:type="dxa"/>
          </w:tcPr>
          <w:p w:rsidR="0038398C" w:rsidRPr="00EB470B" w:rsidRDefault="0038398C" w:rsidP="00EB470B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70B">
              <w:rPr>
                <w:rFonts w:ascii="Times New Roman" w:hAnsi="Times New Roman"/>
                <w:b/>
                <w:sz w:val="24"/>
                <w:szCs w:val="24"/>
              </w:rPr>
              <w:t>199 недель</w:t>
            </w:r>
          </w:p>
        </w:tc>
      </w:tr>
    </w:tbl>
    <w:p w:rsidR="0038398C" w:rsidRPr="00EB470B" w:rsidRDefault="0038398C" w:rsidP="00EB470B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98C" w:rsidRPr="00EB470B" w:rsidRDefault="0038398C" w:rsidP="00EB470B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0B">
        <w:rPr>
          <w:rFonts w:ascii="Times New Roman" w:eastAsia="Times New Roman" w:hAnsi="Times New Roman"/>
          <w:sz w:val="24"/>
          <w:szCs w:val="24"/>
          <w:lang w:eastAsia="ru-RU"/>
        </w:rPr>
        <w:t>Структура и объем образовательной программы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63"/>
        <w:gridCol w:w="2697"/>
      </w:tblGrid>
      <w:tr w:rsidR="006079E9" w:rsidRPr="00EB470B" w:rsidTr="00EB470B">
        <w:trPr>
          <w:trHeight w:val="58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9E9" w:rsidRPr="00EB470B" w:rsidRDefault="006079E9" w:rsidP="00EB470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47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Структура образовательной программы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E9" w:rsidRPr="00EB470B" w:rsidRDefault="006079E9" w:rsidP="00EB470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47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Объем образовательной программы в академических часах</w:t>
            </w:r>
          </w:p>
        </w:tc>
      </w:tr>
      <w:tr w:rsidR="006079E9" w:rsidRPr="00EB470B" w:rsidTr="00EB470B">
        <w:trPr>
          <w:trHeight w:val="64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9E9" w:rsidRPr="00EB470B" w:rsidRDefault="006079E9" w:rsidP="00EB470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9E9" w:rsidRPr="00EB470B" w:rsidRDefault="006079E9" w:rsidP="00EB470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470B"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При получении квалификации специалиста среднего звена «Техник»</w:t>
            </w:r>
          </w:p>
          <w:p w:rsidR="006079E9" w:rsidRPr="00EB470B" w:rsidRDefault="006079E9" w:rsidP="00EB470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70B"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EB470B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  <w:proofErr w:type="spellEnd"/>
            <w:r w:rsidRPr="00EB470B">
              <w:rPr>
                <w:rFonts w:ascii="Times New Roman" w:eastAsia="Times New Roman" w:hAnsi="Times New Roman"/>
                <w:sz w:val="24"/>
                <w:szCs w:val="24"/>
              </w:rPr>
              <w:t xml:space="preserve"> 10 </w:t>
            </w:r>
            <w:proofErr w:type="spellStart"/>
            <w:r w:rsidRPr="00EB470B">
              <w:rPr>
                <w:rFonts w:ascii="Times New Roman" w:eastAsia="Times New Roman" w:hAnsi="Times New Roman"/>
                <w:sz w:val="24"/>
                <w:szCs w:val="24"/>
              </w:rPr>
              <w:t>месяцев</w:t>
            </w:r>
            <w:proofErr w:type="spellEnd"/>
          </w:p>
        </w:tc>
      </w:tr>
      <w:tr w:rsidR="006079E9" w:rsidRPr="00EB470B" w:rsidTr="00EB470B">
        <w:trPr>
          <w:trHeight w:val="21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E9" w:rsidRPr="00EB470B" w:rsidRDefault="006079E9" w:rsidP="00EB470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47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Общий гуманитарный и социально-экономический цикл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E9" w:rsidRPr="00EB470B" w:rsidRDefault="006079E9" w:rsidP="00EB470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470B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proofErr w:type="spellEnd"/>
            <w:r w:rsidRPr="00EB47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470B">
              <w:rPr>
                <w:rFonts w:ascii="Times New Roman" w:eastAsia="Times New Roman" w:hAnsi="Times New Roman"/>
                <w:sz w:val="24"/>
                <w:szCs w:val="24"/>
              </w:rPr>
              <w:t>менее</w:t>
            </w:r>
            <w:proofErr w:type="spellEnd"/>
            <w:r w:rsidRPr="00EB470B">
              <w:rPr>
                <w:rFonts w:ascii="Times New Roman" w:eastAsia="Times New Roman" w:hAnsi="Times New Roman"/>
                <w:sz w:val="24"/>
                <w:szCs w:val="24"/>
              </w:rPr>
              <w:t xml:space="preserve"> 468</w:t>
            </w:r>
          </w:p>
        </w:tc>
      </w:tr>
      <w:tr w:rsidR="006079E9" w:rsidRPr="00EB470B" w:rsidTr="00EB470B">
        <w:trPr>
          <w:trHeight w:val="20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E9" w:rsidRPr="00EB470B" w:rsidRDefault="006079E9" w:rsidP="00EB470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47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Математический и общий естественнонаучный цикл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E9" w:rsidRPr="00EB470B" w:rsidRDefault="006079E9" w:rsidP="00EB470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470B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proofErr w:type="spellEnd"/>
            <w:r w:rsidRPr="00EB47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470B">
              <w:rPr>
                <w:rFonts w:ascii="Times New Roman" w:eastAsia="Times New Roman" w:hAnsi="Times New Roman"/>
                <w:sz w:val="24"/>
                <w:szCs w:val="24"/>
              </w:rPr>
              <w:t>менее</w:t>
            </w:r>
            <w:proofErr w:type="spellEnd"/>
            <w:r w:rsidRPr="00EB470B">
              <w:rPr>
                <w:rFonts w:ascii="Times New Roman" w:eastAsia="Times New Roman" w:hAnsi="Times New Roman"/>
                <w:sz w:val="24"/>
                <w:szCs w:val="24"/>
              </w:rPr>
              <w:t xml:space="preserve"> 144</w:t>
            </w:r>
          </w:p>
        </w:tc>
      </w:tr>
      <w:tr w:rsidR="006079E9" w:rsidRPr="00EB470B" w:rsidTr="00EB470B">
        <w:trPr>
          <w:trHeight w:val="20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E9" w:rsidRPr="00EB470B" w:rsidRDefault="006079E9" w:rsidP="00EB470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B470B">
              <w:rPr>
                <w:rFonts w:ascii="Times New Roman" w:eastAsia="Times New Roman" w:hAnsi="Times New Roman"/>
                <w:sz w:val="24"/>
                <w:szCs w:val="24"/>
              </w:rPr>
              <w:t>Общепрофессиональный</w:t>
            </w:r>
            <w:proofErr w:type="spellEnd"/>
            <w:r w:rsidRPr="00EB47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470B">
              <w:rPr>
                <w:rFonts w:ascii="Times New Roman" w:eastAsia="Times New Roman" w:hAnsi="Times New Roman"/>
                <w:sz w:val="24"/>
                <w:szCs w:val="24"/>
              </w:rPr>
              <w:t>цикл</w:t>
            </w:r>
            <w:proofErr w:type="spellEnd"/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E9" w:rsidRPr="00EB470B" w:rsidRDefault="006079E9" w:rsidP="00EB470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470B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proofErr w:type="spellEnd"/>
            <w:r w:rsidRPr="00EB47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470B">
              <w:rPr>
                <w:rFonts w:ascii="Times New Roman" w:eastAsia="Times New Roman" w:hAnsi="Times New Roman"/>
                <w:sz w:val="24"/>
                <w:szCs w:val="24"/>
              </w:rPr>
              <w:t>менее</w:t>
            </w:r>
            <w:proofErr w:type="spellEnd"/>
            <w:r w:rsidRPr="00EB470B">
              <w:rPr>
                <w:rFonts w:ascii="Times New Roman" w:eastAsia="Times New Roman" w:hAnsi="Times New Roman"/>
                <w:sz w:val="24"/>
                <w:szCs w:val="24"/>
              </w:rPr>
              <w:t xml:space="preserve"> 612</w:t>
            </w:r>
          </w:p>
        </w:tc>
      </w:tr>
      <w:tr w:rsidR="006079E9" w:rsidRPr="00EB470B" w:rsidTr="00EB470B">
        <w:trPr>
          <w:trHeight w:val="19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E9" w:rsidRPr="00EB470B" w:rsidRDefault="006079E9" w:rsidP="00EB470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B470B">
              <w:rPr>
                <w:rFonts w:ascii="Times New Roman" w:eastAsia="Times New Roman" w:hAnsi="Times New Roman"/>
                <w:sz w:val="24"/>
                <w:szCs w:val="24"/>
              </w:rPr>
              <w:t>Профессиональный</w:t>
            </w:r>
            <w:proofErr w:type="spellEnd"/>
            <w:r w:rsidRPr="00EB47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470B">
              <w:rPr>
                <w:rFonts w:ascii="Times New Roman" w:eastAsia="Times New Roman" w:hAnsi="Times New Roman"/>
                <w:sz w:val="24"/>
                <w:szCs w:val="24"/>
              </w:rPr>
              <w:t>цикл</w:t>
            </w:r>
            <w:proofErr w:type="spellEnd"/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E9" w:rsidRPr="00EB470B" w:rsidRDefault="006079E9" w:rsidP="00EB470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470B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proofErr w:type="spellEnd"/>
            <w:r w:rsidRPr="00EB47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470B">
              <w:rPr>
                <w:rFonts w:ascii="Times New Roman" w:eastAsia="Times New Roman" w:hAnsi="Times New Roman"/>
                <w:sz w:val="24"/>
                <w:szCs w:val="24"/>
              </w:rPr>
              <w:t>менее</w:t>
            </w:r>
            <w:proofErr w:type="spellEnd"/>
            <w:r w:rsidRPr="00EB470B">
              <w:rPr>
                <w:rFonts w:ascii="Times New Roman" w:eastAsia="Times New Roman" w:hAnsi="Times New Roman"/>
                <w:sz w:val="24"/>
                <w:szCs w:val="24"/>
              </w:rPr>
              <w:t xml:space="preserve"> 1728</w:t>
            </w:r>
          </w:p>
        </w:tc>
      </w:tr>
      <w:tr w:rsidR="006079E9" w:rsidRPr="00EB470B" w:rsidTr="00EB470B">
        <w:trPr>
          <w:trHeight w:val="20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E9" w:rsidRPr="00EB470B" w:rsidRDefault="006079E9" w:rsidP="00EB470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B470B">
              <w:rPr>
                <w:rFonts w:ascii="Times New Roman" w:eastAsia="Times New Roman" w:hAnsi="Times New Roman"/>
                <w:sz w:val="24"/>
                <w:szCs w:val="24"/>
              </w:rPr>
              <w:t>Государственная</w:t>
            </w:r>
            <w:proofErr w:type="spellEnd"/>
            <w:r w:rsidRPr="00EB47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470B">
              <w:rPr>
                <w:rFonts w:ascii="Times New Roman" w:eastAsia="Times New Roman" w:hAnsi="Times New Roman"/>
                <w:sz w:val="24"/>
                <w:szCs w:val="24"/>
              </w:rPr>
              <w:t>итоговая</w:t>
            </w:r>
            <w:proofErr w:type="spellEnd"/>
            <w:r w:rsidRPr="00EB470B">
              <w:rPr>
                <w:rFonts w:ascii="Times New Roman" w:eastAsia="Times New Roman" w:hAnsi="Times New Roman"/>
                <w:sz w:val="24"/>
                <w:szCs w:val="24"/>
              </w:rPr>
              <w:t xml:space="preserve"> аттестация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E9" w:rsidRPr="00EB470B" w:rsidRDefault="006079E9" w:rsidP="00EB470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70B">
              <w:rPr>
                <w:rFonts w:ascii="Times New Roman" w:eastAsia="Times New Roman" w:hAnsi="Times New Roman"/>
                <w:sz w:val="24"/>
                <w:szCs w:val="24"/>
              </w:rPr>
              <w:t>216</w:t>
            </w:r>
          </w:p>
        </w:tc>
      </w:tr>
      <w:tr w:rsidR="006079E9" w:rsidRPr="00EB470B" w:rsidTr="00EB470B">
        <w:trPr>
          <w:trHeight w:val="219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E9" w:rsidRPr="00EB470B" w:rsidRDefault="006079E9" w:rsidP="00EB470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470B"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  <w:t>Общий</w:t>
            </w:r>
            <w:proofErr w:type="spellEnd"/>
            <w:r w:rsidRPr="00EB470B"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70B"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  <w:t>объем</w:t>
            </w:r>
            <w:proofErr w:type="spellEnd"/>
            <w:r w:rsidRPr="00EB470B"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образовательной программы:</w:t>
            </w:r>
          </w:p>
        </w:tc>
      </w:tr>
      <w:tr w:rsidR="006079E9" w:rsidRPr="00EB470B" w:rsidTr="00EB470B">
        <w:trPr>
          <w:trHeight w:val="64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E9" w:rsidRPr="00EB470B" w:rsidRDefault="006079E9" w:rsidP="00EB470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47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E9" w:rsidRPr="00EB470B" w:rsidRDefault="006079E9" w:rsidP="00EB470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470B"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5940</w:t>
            </w:r>
          </w:p>
        </w:tc>
      </w:tr>
    </w:tbl>
    <w:p w:rsidR="006079E9" w:rsidRPr="00EB470B" w:rsidRDefault="006079E9" w:rsidP="00EB47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082" w:rsidRPr="00EB470B" w:rsidRDefault="008777C7" w:rsidP="00EB470B">
      <w:pPr>
        <w:pStyle w:val="1"/>
        <w:spacing w:before="0" w:line="240" w:lineRule="auto"/>
        <w:ind w:right="-1"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23159516"/>
      <w:r w:rsidRPr="00EB470B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="00D31082" w:rsidRPr="00EB470B">
        <w:rPr>
          <w:rFonts w:ascii="Times New Roman" w:hAnsi="Times New Roman" w:cs="Times New Roman"/>
          <w:color w:val="auto"/>
          <w:sz w:val="24"/>
          <w:szCs w:val="24"/>
        </w:rPr>
        <w:t>Общая характеристика</w:t>
      </w:r>
      <w:bookmarkEnd w:id="3"/>
      <w:r w:rsidRPr="00EB470B">
        <w:rPr>
          <w:rFonts w:ascii="Times New Roman" w:hAnsi="Times New Roman" w:cs="Times New Roman"/>
          <w:color w:val="auto"/>
          <w:sz w:val="24"/>
          <w:szCs w:val="24"/>
        </w:rPr>
        <w:t xml:space="preserve"> образовательной программы</w:t>
      </w:r>
    </w:p>
    <w:p w:rsidR="008777C7" w:rsidRPr="00EB470B" w:rsidRDefault="008777C7" w:rsidP="00EB470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4" w:name="_Toc23159525"/>
      <w:r w:rsidRPr="00EB470B">
        <w:rPr>
          <w:rFonts w:ascii="Times New Roman" w:hAnsi="Times New Roman"/>
          <w:bCs/>
          <w:sz w:val="24"/>
          <w:szCs w:val="24"/>
        </w:rPr>
        <w:t>Область профессиональной деятельности</w:t>
      </w:r>
      <w:bookmarkEnd w:id="4"/>
      <w:r w:rsidR="0030513E" w:rsidRPr="00EB470B">
        <w:rPr>
          <w:rFonts w:ascii="Times New Roman" w:hAnsi="Times New Roman"/>
          <w:bCs/>
          <w:sz w:val="24"/>
          <w:szCs w:val="24"/>
        </w:rPr>
        <w:t>, в которой выпускники, освоившие образовательную программу, могут осуществлять профессиональную деятельность: 30 Судостроение.</w:t>
      </w:r>
    </w:p>
    <w:p w:rsidR="00CC7B8C" w:rsidRPr="00EB470B" w:rsidRDefault="000A580A" w:rsidP="00EB470B">
      <w:pPr>
        <w:pStyle w:val="1"/>
        <w:tabs>
          <w:tab w:val="left" w:pos="709"/>
        </w:tabs>
        <w:spacing w:before="0" w:line="240" w:lineRule="auto"/>
        <w:ind w:right="-1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B470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</w:t>
      </w:r>
      <w:r w:rsidR="00CC7B8C" w:rsidRPr="00EB470B">
        <w:rPr>
          <w:rFonts w:ascii="Times New Roman" w:hAnsi="Times New Roman" w:cs="Times New Roman"/>
          <w:b w:val="0"/>
          <w:color w:val="auto"/>
          <w:sz w:val="24"/>
          <w:szCs w:val="24"/>
        </w:rPr>
        <w:t>Виды профессиональной деятельности выпускника</w:t>
      </w:r>
      <w:r w:rsidRPr="00EB470B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CC7B8C" w:rsidRPr="00EB470B" w:rsidRDefault="00CC7B8C" w:rsidP="00EB47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0B">
        <w:rPr>
          <w:rFonts w:ascii="Times New Roman" w:eastAsia="Times New Roman" w:hAnsi="Times New Roman"/>
          <w:sz w:val="24"/>
          <w:szCs w:val="24"/>
          <w:lang w:eastAsia="ru-RU"/>
        </w:rPr>
        <w:t>Техник:</w:t>
      </w:r>
    </w:p>
    <w:p w:rsidR="00CC7B8C" w:rsidRPr="00EB470B" w:rsidRDefault="00CC7B8C" w:rsidP="00EB470B">
      <w:pPr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B470B">
        <w:rPr>
          <w:rFonts w:ascii="Times New Roman" w:hAnsi="Times New Roman"/>
          <w:sz w:val="24"/>
          <w:szCs w:val="24"/>
        </w:rPr>
        <w:lastRenderedPageBreak/>
        <w:t xml:space="preserve">контроль и </w:t>
      </w:r>
      <w:proofErr w:type="spellStart"/>
      <w:r w:rsidRPr="00EB470B">
        <w:rPr>
          <w:rFonts w:ascii="Times New Roman" w:hAnsi="Times New Roman"/>
          <w:sz w:val="24"/>
          <w:szCs w:val="24"/>
        </w:rPr>
        <w:t>пусконаладка</w:t>
      </w:r>
      <w:proofErr w:type="spellEnd"/>
      <w:r w:rsidRPr="00EB470B">
        <w:rPr>
          <w:rFonts w:ascii="Times New Roman" w:hAnsi="Times New Roman"/>
          <w:sz w:val="24"/>
          <w:szCs w:val="24"/>
        </w:rPr>
        <w:t xml:space="preserve"> технологических процессов судостроительного производства;</w:t>
      </w:r>
    </w:p>
    <w:p w:rsidR="00CC7B8C" w:rsidRPr="00EB470B" w:rsidRDefault="00CC7B8C" w:rsidP="00EB470B">
      <w:pPr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B470B">
        <w:rPr>
          <w:rFonts w:ascii="Times New Roman" w:hAnsi="Times New Roman"/>
          <w:sz w:val="24"/>
          <w:szCs w:val="24"/>
        </w:rPr>
        <w:t>конструкторское обеспечение судостроительного производства;</w:t>
      </w:r>
    </w:p>
    <w:p w:rsidR="00CC7B8C" w:rsidRPr="00EB470B" w:rsidRDefault="00CC7B8C" w:rsidP="00EB470B">
      <w:pPr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B470B">
        <w:rPr>
          <w:rFonts w:ascii="Times New Roman" w:hAnsi="Times New Roman"/>
          <w:sz w:val="24"/>
          <w:szCs w:val="24"/>
        </w:rPr>
        <w:t>управление подразделением организации</w:t>
      </w:r>
      <w:r w:rsidR="00BB04D1" w:rsidRPr="00EB470B">
        <w:rPr>
          <w:rFonts w:ascii="Times New Roman" w:hAnsi="Times New Roman"/>
          <w:sz w:val="24"/>
          <w:szCs w:val="24"/>
        </w:rPr>
        <w:t>.</w:t>
      </w:r>
    </w:p>
    <w:p w:rsidR="00F61E2C" w:rsidRPr="00EB470B" w:rsidRDefault="00F61E2C" w:rsidP="00EB470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4D1" w:rsidRPr="00EB470B" w:rsidRDefault="00BB04D1" w:rsidP="00EB470B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B470B">
        <w:rPr>
          <w:rFonts w:ascii="Times New Roman" w:hAnsi="Times New Roman"/>
          <w:b/>
          <w:sz w:val="24"/>
          <w:szCs w:val="24"/>
        </w:rPr>
        <w:t>3. Планируемые результаты освоения образовательной программы</w:t>
      </w:r>
    </w:p>
    <w:p w:rsidR="00BB04D1" w:rsidRPr="00EB470B" w:rsidRDefault="00BB04D1" w:rsidP="00EB470B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470B">
        <w:rPr>
          <w:rFonts w:ascii="Times New Roman" w:hAnsi="Times New Roman"/>
          <w:sz w:val="24"/>
          <w:szCs w:val="24"/>
        </w:rPr>
        <w:t>Выпускник, освоивший о</w:t>
      </w:r>
      <w:r w:rsidR="00B6129A" w:rsidRPr="00EB470B">
        <w:rPr>
          <w:rFonts w:ascii="Times New Roman" w:hAnsi="Times New Roman"/>
          <w:sz w:val="24"/>
          <w:szCs w:val="24"/>
        </w:rPr>
        <w:t>бразовательную программу, должен</w:t>
      </w:r>
      <w:r w:rsidRPr="00EB470B">
        <w:rPr>
          <w:rFonts w:ascii="Times New Roman" w:hAnsi="Times New Roman"/>
          <w:sz w:val="24"/>
          <w:szCs w:val="24"/>
        </w:rPr>
        <w:t xml:space="preserve"> обладать следующими общими компетенциями (далее </w:t>
      </w:r>
      <w:r w:rsidR="00B6129A" w:rsidRPr="00EB470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B470B">
        <w:rPr>
          <w:rFonts w:ascii="Times New Roman" w:hAnsi="Times New Roman"/>
          <w:sz w:val="24"/>
          <w:szCs w:val="24"/>
        </w:rPr>
        <w:t>ОК</w:t>
      </w:r>
      <w:proofErr w:type="gramEnd"/>
      <w:r w:rsidRPr="00EB470B">
        <w:rPr>
          <w:rFonts w:ascii="Times New Roman" w:hAnsi="Times New Roman"/>
          <w:sz w:val="24"/>
          <w:szCs w:val="24"/>
        </w:rPr>
        <w:t>):</w:t>
      </w:r>
    </w:p>
    <w:p w:rsidR="00B6129A" w:rsidRPr="00EB470B" w:rsidRDefault="00B6129A" w:rsidP="00EB470B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70B">
        <w:rPr>
          <w:rFonts w:ascii="Times New Roman" w:hAnsi="Times New Roman"/>
          <w:sz w:val="24"/>
          <w:szCs w:val="24"/>
        </w:rPr>
        <w:t>ОК</w:t>
      </w:r>
      <w:proofErr w:type="gramEnd"/>
      <w:r w:rsidRPr="00EB470B">
        <w:rPr>
          <w:rFonts w:ascii="Times New Roman" w:hAnsi="Times New Roman"/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B6129A" w:rsidRPr="00EB470B" w:rsidRDefault="00B6129A" w:rsidP="00EB470B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70B">
        <w:rPr>
          <w:rFonts w:ascii="Times New Roman" w:hAnsi="Times New Roman"/>
          <w:sz w:val="24"/>
          <w:szCs w:val="24"/>
        </w:rPr>
        <w:t>ОК</w:t>
      </w:r>
      <w:proofErr w:type="gramEnd"/>
      <w:r w:rsidRPr="00EB470B">
        <w:rPr>
          <w:rFonts w:ascii="Times New Roman" w:hAnsi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B6129A" w:rsidRPr="00EB470B" w:rsidRDefault="00B6129A" w:rsidP="00EB470B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70B">
        <w:rPr>
          <w:rFonts w:ascii="Times New Roman" w:hAnsi="Times New Roman"/>
          <w:sz w:val="24"/>
          <w:szCs w:val="24"/>
        </w:rPr>
        <w:t>ОК</w:t>
      </w:r>
      <w:proofErr w:type="gramEnd"/>
      <w:r w:rsidRPr="00EB470B">
        <w:rPr>
          <w:rFonts w:ascii="Times New Roman" w:hAnsi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развитие.</w:t>
      </w:r>
    </w:p>
    <w:p w:rsidR="00B6129A" w:rsidRPr="00EB470B" w:rsidRDefault="00B6129A" w:rsidP="00EB470B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70B">
        <w:rPr>
          <w:rFonts w:ascii="Times New Roman" w:hAnsi="Times New Roman"/>
          <w:sz w:val="24"/>
          <w:szCs w:val="24"/>
        </w:rPr>
        <w:t>ОК</w:t>
      </w:r>
      <w:proofErr w:type="gramEnd"/>
      <w:r w:rsidRPr="00EB470B">
        <w:rPr>
          <w:rFonts w:ascii="Times New Roman" w:hAnsi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B6129A" w:rsidRPr="00EB470B" w:rsidRDefault="00B6129A" w:rsidP="00EB470B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70B">
        <w:rPr>
          <w:rFonts w:ascii="Times New Roman" w:hAnsi="Times New Roman"/>
          <w:sz w:val="24"/>
          <w:szCs w:val="24"/>
        </w:rPr>
        <w:t>ОК</w:t>
      </w:r>
      <w:proofErr w:type="gramEnd"/>
      <w:r w:rsidRPr="00EB470B">
        <w:rPr>
          <w:rFonts w:ascii="Times New Roman" w:hAnsi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B6129A" w:rsidRPr="00EB470B" w:rsidRDefault="00B6129A" w:rsidP="00EB470B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70B">
        <w:rPr>
          <w:rFonts w:ascii="Times New Roman" w:hAnsi="Times New Roman"/>
          <w:sz w:val="24"/>
          <w:szCs w:val="24"/>
        </w:rPr>
        <w:t>ОК</w:t>
      </w:r>
      <w:proofErr w:type="gramEnd"/>
      <w:r w:rsidRPr="00EB470B">
        <w:rPr>
          <w:rFonts w:ascii="Times New Roman" w:hAnsi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B6129A" w:rsidRPr="00EB470B" w:rsidRDefault="00B6129A" w:rsidP="00EB470B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70B">
        <w:rPr>
          <w:rFonts w:ascii="Times New Roman" w:hAnsi="Times New Roman"/>
          <w:sz w:val="24"/>
          <w:szCs w:val="24"/>
        </w:rPr>
        <w:t>ОК</w:t>
      </w:r>
      <w:proofErr w:type="gramEnd"/>
      <w:r w:rsidRPr="00EB470B">
        <w:rPr>
          <w:rFonts w:ascii="Times New Roman" w:hAnsi="Times New Roman"/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B6129A" w:rsidRPr="00EB470B" w:rsidRDefault="00B6129A" w:rsidP="00EB470B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70B">
        <w:rPr>
          <w:rFonts w:ascii="Times New Roman" w:hAnsi="Times New Roman"/>
          <w:sz w:val="24"/>
          <w:szCs w:val="24"/>
        </w:rPr>
        <w:t>ОК</w:t>
      </w:r>
      <w:proofErr w:type="gramEnd"/>
      <w:r w:rsidRPr="00EB470B">
        <w:rPr>
          <w:rFonts w:ascii="Times New Roman" w:hAnsi="Times New Roman"/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B6129A" w:rsidRPr="00EB470B" w:rsidRDefault="00114C51" w:rsidP="00EB470B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70B">
        <w:rPr>
          <w:rFonts w:ascii="Times New Roman" w:hAnsi="Times New Roman"/>
          <w:sz w:val="24"/>
          <w:szCs w:val="24"/>
        </w:rPr>
        <w:t>ОК</w:t>
      </w:r>
      <w:proofErr w:type="gramEnd"/>
      <w:r w:rsidRPr="00EB470B">
        <w:rPr>
          <w:rFonts w:ascii="Times New Roman" w:hAnsi="Times New Roman"/>
          <w:sz w:val="24"/>
          <w:szCs w:val="24"/>
        </w:rPr>
        <w:t xml:space="preserve"> 09. </w:t>
      </w:r>
      <w:r w:rsidR="00B6129A" w:rsidRPr="00EB470B">
        <w:rPr>
          <w:rFonts w:ascii="Times New Roman" w:hAnsi="Times New Roman"/>
          <w:sz w:val="24"/>
          <w:szCs w:val="24"/>
        </w:rPr>
        <w:t>Использовать информационные технологии в профессиональной деятельности.</w:t>
      </w:r>
    </w:p>
    <w:p w:rsidR="00B6129A" w:rsidRPr="00EB470B" w:rsidRDefault="00B6129A" w:rsidP="00EB470B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70B">
        <w:rPr>
          <w:rFonts w:ascii="Times New Roman" w:hAnsi="Times New Roman"/>
          <w:sz w:val="24"/>
          <w:szCs w:val="24"/>
        </w:rPr>
        <w:t>ОК</w:t>
      </w:r>
      <w:proofErr w:type="gramEnd"/>
      <w:r w:rsidRPr="00EB470B">
        <w:rPr>
          <w:rFonts w:ascii="Times New Roman" w:hAnsi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языках.</w:t>
      </w:r>
    </w:p>
    <w:p w:rsidR="00B6129A" w:rsidRPr="00EB470B" w:rsidRDefault="00B6129A" w:rsidP="00EB470B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70B">
        <w:rPr>
          <w:rFonts w:ascii="Times New Roman" w:hAnsi="Times New Roman"/>
          <w:sz w:val="24"/>
          <w:szCs w:val="24"/>
        </w:rPr>
        <w:t>ОК</w:t>
      </w:r>
      <w:proofErr w:type="gramEnd"/>
      <w:r w:rsidRPr="00EB470B">
        <w:rPr>
          <w:rFonts w:ascii="Times New Roman" w:hAnsi="Times New Roman"/>
          <w:sz w:val="24"/>
          <w:szCs w:val="24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B6129A" w:rsidRPr="00EB470B" w:rsidRDefault="00B6129A" w:rsidP="00EB470B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470B">
        <w:rPr>
          <w:rFonts w:ascii="Times New Roman" w:hAnsi="Times New Roman"/>
          <w:sz w:val="24"/>
          <w:szCs w:val="24"/>
        </w:rPr>
        <w:t>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деятельности.</w:t>
      </w:r>
    </w:p>
    <w:p w:rsidR="00B6129A" w:rsidRPr="00EB470B" w:rsidRDefault="00B6129A" w:rsidP="00EB470B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470B">
        <w:rPr>
          <w:rFonts w:ascii="Times New Roman" w:hAnsi="Times New Roman"/>
          <w:sz w:val="24"/>
          <w:szCs w:val="24"/>
        </w:rPr>
        <w:t>Техник должен обладать профессиональными компетенциями, соответствующими видам деятельности:</w:t>
      </w:r>
    </w:p>
    <w:p w:rsidR="00B6129A" w:rsidRPr="00EB470B" w:rsidRDefault="00B6129A" w:rsidP="00EB470B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470B">
        <w:rPr>
          <w:rFonts w:ascii="Times New Roman" w:hAnsi="Times New Roman"/>
          <w:sz w:val="24"/>
          <w:szCs w:val="24"/>
        </w:rPr>
        <w:t xml:space="preserve">Контроль и </w:t>
      </w:r>
      <w:proofErr w:type="spellStart"/>
      <w:r w:rsidRPr="00EB470B">
        <w:rPr>
          <w:rFonts w:ascii="Times New Roman" w:hAnsi="Times New Roman"/>
          <w:sz w:val="24"/>
          <w:szCs w:val="24"/>
        </w:rPr>
        <w:t>пусконаладка</w:t>
      </w:r>
      <w:proofErr w:type="spellEnd"/>
      <w:r w:rsidRPr="00EB470B">
        <w:rPr>
          <w:rFonts w:ascii="Times New Roman" w:hAnsi="Times New Roman"/>
          <w:sz w:val="24"/>
          <w:szCs w:val="24"/>
        </w:rPr>
        <w:t xml:space="preserve"> технологических процессов судостроительного производства:</w:t>
      </w:r>
    </w:p>
    <w:p w:rsidR="00B6129A" w:rsidRPr="00EB470B" w:rsidRDefault="00B6129A" w:rsidP="00EB470B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470B">
        <w:rPr>
          <w:rFonts w:ascii="Times New Roman" w:hAnsi="Times New Roman"/>
          <w:sz w:val="24"/>
          <w:szCs w:val="24"/>
        </w:rPr>
        <w:t>ПК 1.1. Проводить входной контроль качества сырья, полуфабрикатов, параметров технологических процессов, качества готовой продукции.</w:t>
      </w:r>
    </w:p>
    <w:p w:rsidR="00B6129A" w:rsidRPr="00EB470B" w:rsidRDefault="00B6129A" w:rsidP="00EB470B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470B">
        <w:rPr>
          <w:rFonts w:ascii="Times New Roman" w:hAnsi="Times New Roman"/>
          <w:sz w:val="24"/>
          <w:szCs w:val="24"/>
        </w:rPr>
        <w:t>ПК 1.2. Обеспечивать технологическую подготовку производства по реализации технологического процесса.</w:t>
      </w:r>
    </w:p>
    <w:p w:rsidR="00B6129A" w:rsidRPr="00EB470B" w:rsidRDefault="00B6129A" w:rsidP="00EB470B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470B">
        <w:rPr>
          <w:rFonts w:ascii="Times New Roman" w:hAnsi="Times New Roman"/>
          <w:sz w:val="24"/>
          <w:szCs w:val="24"/>
        </w:rPr>
        <w:t xml:space="preserve">ПК 1.3. Осуществлять контроль соблюдения технологической дисциплины при изготовлении деталей корпуса, сборке и сварке секций, </w:t>
      </w:r>
      <w:proofErr w:type="spellStart"/>
      <w:r w:rsidRPr="00EB470B">
        <w:rPr>
          <w:rFonts w:ascii="Times New Roman" w:hAnsi="Times New Roman"/>
          <w:sz w:val="24"/>
          <w:szCs w:val="24"/>
        </w:rPr>
        <w:t>дефектации</w:t>
      </w:r>
      <w:proofErr w:type="spellEnd"/>
      <w:r w:rsidRPr="00EB470B">
        <w:rPr>
          <w:rFonts w:ascii="Times New Roman" w:hAnsi="Times New Roman"/>
          <w:sz w:val="24"/>
          <w:szCs w:val="24"/>
        </w:rPr>
        <w:t xml:space="preserve"> и ремонте корпусных конструкций и их утилизации.</w:t>
      </w:r>
    </w:p>
    <w:p w:rsidR="00B6129A" w:rsidRPr="00EB470B" w:rsidRDefault="00B6129A" w:rsidP="00EB470B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470B">
        <w:rPr>
          <w:rFonts w:ascii="Times New Roman" w:hAnsi="Times New Roman"/>
          <w:sz w:val="24"/>
          <w:szCs w:val="24"/>
        </w:rPr>
        <w:t>ПК 1.4. Производить пусконаладочные работы и испытания.</w:t>
      </w:r>
    </w:p>
    <w:p w:rsidR="00B6129A" w:rsidRPr="00EB470B" w:rsidRDefault="00B6129A" w:rsidP="00EB470B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470B">
        <w:rPr>
          <w:rFonts w:ascii="Times New Roman" w:hAnsi="Times New Roman"/>
          <w:sz w:val="24"/>
          <w:szCs w:val="24"/>
        </w:rPr>
        <w:t>Конструкторское обеспечение судостроительного производства:</w:t>
      </w:r>
    </w:p>
    <w:p w:rsidR="00B6129A" w:rsidRPr="00EB470B" w:rsidRDefault="00B6129A" w:rsidP="00EB470B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470B">
        <w:rPr>
          <w:rFonts w:ascii="Times New Roman" w:hAnsi="Times New Roman"/>
          <w:sz w:val="24"/>
          <w:szCs w:val="24"/>
        </w:rPr>
        <w:t>ПК 2.1. Разрабатывать конструкторскую документацию для изготовления деталей узлов, секций корпусов.</w:t>
      </w:r>
    </w:p>
    <w:p w:rsidR="00B6129A" w:rsidRPr="00EB470B" w:rsidRDefault="00B6129A" w:rsidP="00EB470B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470B">
        <w:rPr>
          <w:rFonts w:ascii="Times New Roman" w:hAnsi="Times New Roman"/>
          <w:sz w:val="24"/>
          <w:szCs w:val="24"/>
        </w:rPr>
        <w:lastRenderedPageBreak/>
        <w:t>ПК 2.2. Разрабатывать технологические процессы сборки и сварки секций, ремонта и технологии утилизации корпусных конструкций.</w:t>
      </w:r>
    </w:p>
    <w:p w:rsidR="00B6129A" w:rsidRPr="00EB470B" w:rsidRDefault="00B6129A" w:rsidP="00EB470B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470B">
        <w:rPr>
          <w:rFonts w:ascii="Times New Roman" w:hAnsi="Times New Roman"/>
          <w:sz w:val="24"/>
          <w:szCs w:val="24"/>
        </w:rPr>
        <w:t>ПК 2.3. Выполнять необходимые типовые расчеты при конструировании.</w:t>
      </w:r>
    </w:p>
    <w:p w:rsidR="00B6129A" w:rsidRPr="00EB470B" w:rsidRDefault="00B6129A" w:rsidP="00EB470B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470B">
        <w:rPr>
          <w:rFonts w:ascii="Times New Roman" w:hAnsi="Times New Roman"/>
          <w:sz w:val="24"/>
          <w:szCs w:val="24"/>
        </w:rPr>
        <w:t>Управление подразделением организации:</w:t>
      </w:r>
    </w:p>
    <w:p w:rsidR="00B6129A" w:rsidRPr="00EB470B" w:rsidRDefault="00B6129A" w:rsidP="00EB470B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470B">
        <w:rPr>
          <w:rFonts w:ascii="Times New Roman" w:hAnsi="Times New Roman"/>
          <w:sz w:val="24"/>
          <w:szCs w:val="24"/>
        </w:rPr>
        <w:t>ПК 3.1. Организовывать работу коллектива исполнителей.</w:t>
      </w:r>
    </w:p>
    <w:p w:rsidR="00B6129A" w:rsidRPr="00EB470B" w:rsidRDefault="00B6129A" w:rsidP="00EB470B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470B">
        <w:rPr>
          <w:rFonts w:ascii="Times New Roman" w:hAnsi="Times New Roman"/>
          <w:sz w:val="24"/>
          <w:szCs w:val="24"/>
        </w:rPr>
        <w:t>ПК 3.2. Планировать, выбирать оптимальные решения и организовывать работы в условиях нестандартных ситуаций.</w:t>
      </w:r>
    </w:p>
    <w:p w:rsidR="00B6129A" w:rsidRPr="00EB470B" w:rsidRDefault="00B6129A" w:rsidP="00EB470B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470B">
        <w:rPr>
          <w:rFonts w:ascii="Times New Roman" w:hAnsi="Times New Roman"/>
          <w:sz w:val="24"/>
          <w:szCs w:val="24"/>
        </w:rPr>
        <w:t>ПК 3.3. Осуществлять контроль качества выполняемых работ на уровне управления.</w:t>
      </w:r>
    </w:p>
    <w:p w:rsidR="00B6129A" w:rsidRPr="00EB470B" w:rsidRDefault="00B6129A" w:rsidP="00EB470B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470B">
        <w:rPr>
          <w:rFonts w:ascii="Times New Roman" w:hAnsi="Times New Roman"/>
          <w:sz w:val="24"/>
          <w:szCs w:val="24"/>
        </w:rPr>
        <w:t>ПК 3.4. Проводить сбор, обработку и накопление технической,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деятельности.</w:t>
      </w:r>
    </w:p>
    <w:p w:rsidR="00B6129A" w:rsidRPr="00EB470B" w:rsidRDefault="00B6129A" w:rsidP="00EB470B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470B">
        <w:rPr>
          <w:rFonts w:ascii="Times New Roman" w:hAnsi="Times New Roman"/>
          <w:sz w:val="24"/>
          <w:szCs w:val="24"/>
        </w:rPr>
        <w:t>ПК 3.5. Обеспечивать безопасные условия труда на производственном участке.</w:t>
      </w:r>
    </w:p>
    <w:p w:rsidR="00B6129A" w:rsidRPr="00EB470B" w:rsidRDefault="00B6129A" w:rsidP="00EB470B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470B">
        <w:rPr>
          <w:rFonts w:ascii="Times New Roman" w:hAnsi="Times New Roman"/>
          <w:sz w:val="24"/>
          <w:szCs w:val="24"/>
        </w:rPr>
        <w:t>ПК 3.6. Оценивать эффективность производственной деятельности.</w:t>
      </w:r>
    </w:p>
    <w:p w:rsidR="00B6129A" w:rsidRPr="00EB470B" w:rsidRDefault="00B6129A" w:rsidP="00EB470B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6129A" w:rsidRPr="00EB470B" w:rsidRDefault="00B6129A" w:rsidP="00EB470B">
      <w:pPr>
        <w:widowControl w:val="0"/>
        <w:tabs>
          <w:tab w:val="center" w:pos="993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470B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="00F61E2C" w:rsidRPr="00EB47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B470B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Документы,</w:t>
      </w:r>
      <w:r w:rsidRPr="00EB470B">
        <w:rPr>
          <w:rFonts w:ascii="Times New Roman" w:eastAsia="Times New Roman" w:hAnsi="Times New Roman"/>
          <w:b/>
          <w:spacing w:val="68"/>
          <w:sz w:val="24"/>
          <w:szCs w:val="24"/>
          <w:lang w:eastAsia="ru-RU"/>
        </w:rPr>
        <w:t xml:space="preserve"> </w:t>
      </w:r>
      <w:r w:rsidRPr="00EB470B">
        <w:rPr>
          <w:rFonts w:ascii="Times New Roman" w:eastAsia="Times New Roman" w:hAnsi="Times New Roman"/>
          <w:b/>
          <w:sz w:val="24"/>
          <w:szCs w:val="24"/>
          <w:lang w:eastAsia="ru-RU"/>
        </w:rPr>
        <w:t>регламентирующие</w:t>
      </w:r>
      <w:r w:rsidRPr="00EB470B">
        <w:rPr>
          <w:rFonts w:ascii="Times New Roman" w:eastAsia="Times New Roman" w:hAnsi="Times New Roman"/>
          <w:b/>
          <w:spacing w:val="67"/>
          <w:sz w:val="24"/>
          <w:szCs w:val="24"/>
          <w:lang w:eastAsia="ru-RU"/>
        </w:rPr>
        <w:t xml:space="preserve"> </w:t>
      </w:r>
      <w:r w:rsidRPr="00EB470B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</w:t>
      </w:r>
      <w:r w:rsidRPr="00EB470B">
        <w:rPr>
          <w:rFonts w:ascii="Times New Roman" w:eastAsia="Times New Roman" w:hAnsi="Times New Roman"/>
          <w:b/>
          <w:spacing w:val="67"/>
          <w:sz w:val="24"/>
          <w:szCs w:val="24"/>
          <w:lang w:eastAsia="ru-RU"/>
        </w:rPr>
        <w:t xml:space="preserve"> </w:t>
      </w:r>
      <w:r w:rsidRPr="00EB470B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EB470B">
        <w:rPr>
          <w:rFonts w:ascii="Times New Roman" w:eastAsia="Times New Roman" w:hAnsi="Times New Roman"/>
          <w:b/>
          <w:spacing w:val="69"/>
          <w:sz w:val="24"/>
          <w:szCs w:val="24"/>
          <w:lang w:eastAsia="ru-RU"/>
        </w:rPr>
        <w:t xml:space="preserve"> </w:t>
      </w:r>
      <w:r w:rsidRPr="00EB470B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организацию</w:t>
      </w:r>
      <w:r w:rsidRPr="00EB470B">
        <w:rPr>
          <w:rFonts w:ascii="Times New Roman" w:eastAsia="Times New Roman" w:hAnsi="Times New Roman"/>
          <w:b/>
          <w:spacing w:val="69"/>
          <w:sz w:val="24"/>
          <w:szCs w:val="24"/>
          <w:lang w:eastAsia="ru-RU"/>
        </w:rPr>
        <w:t xml:space="preserve"> </w:t>
      </w:r>
      <w:r w:rsidRPr="00EB470B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образовательного</w:t>
      </w:r>
      <w:r w:rsidRPr="00EB470B">
        <w:rPr>
          <w:rFonts w:ascii="Times New Roman" w:eastAsia="Times New Roman" w:hAnsi="Times New Roman"/>
          <w:b/>
          <w:spacing w:val="68"/>
          <w:sz w:val="24"/>
          <w:szCs w:val="24"/>
          <w:lang w:eastAsia="ru-RU"/>
        </w:rPr>
        <w:t xml:space="preserve"> </w:t>
      </w:r>
      <w:r w:rsidRPr="00EB470B">
        <w:rPr>
          <w:rFonts w:ascii="Times New Roman" w:eastAsia="Times New Roman" w:hAnsi="Times New Roman"/>
          <w:b/>
          <w:sz w:val="24"/>
          <w:szCs w:val="24"/>
          <w:lang w:eastAsia="ru-RU"/>
        </w:rPr>
        <w:t>процесса</w:t>
      </w:r>
      <w:r w:rsidRPr="00EB470B">
        <w:rPr>
          <w:rFonts w:ascii="Times New Roman" w:eastAsia="Times New Roman" w:hAnsi="Times New Roman"/>
          <w:b/>
          <w:spacing w:val="67"/>
          <w:sz w:val="24"/>
          <w:szCs w:val="24"/>
          <w:lang w:eastAsia="ru-RU"/>
        </w:rPr>
        <w:t xml:space="preserve"> </w:t>
      </w:r>
      <w:r w:rsidRPr="00EB470B">
        <w:rPr>
          <w:rFonts w:ascii="Times New Roman" w:eastAsia="Times New Roman" w:hAnsi="Times New Roman"/>
          <w:b/>
          <w:sz w:val="24"/>
          <w:szCs w:val="24"/>
          <w:lang w:eastAsia="ru-RU"/>
        </w:rPr>
        <w:t>при реализации образовательной программы</w:t>
      </w:r>
    </w:p>
    <w:p w:rsidR="00B6129A" w:rsidRPr="00EB470B" w:rsidRDefault="00B6129A" w:rsidP="00EB470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>Содержание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и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организация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образовательного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процесса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при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gramStart"/>
      <w:r w:rsidRPr="00EB470B">
        <w:rPr>
          <w:rFonts w:ascii="Times New Roman" w:eastAsia="Times New Roman" w:hAnsi="Times New Roman"/>
          <w:sz w:val="24"/>
          <w:szCs w:val="24"/>
        </w:rPr>
        <w:t>реализации</w:t>
      </w:r>
      <w:proofErr w:type="gramEnd"/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данной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ОПОП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регламентируется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учебным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планом,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рабочими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программами,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учебных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дисциплин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(модулей);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материалами, обеспечивающими качество подготовки и воспитания обучающихся; программами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учебных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и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производственных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практик;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календарным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учебным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графиком,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а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также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методическими материалами, обеспечивающими реализацию соответствующих образовательных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технологий.</w:t>
      </w:r>
    </w:p>
    <w:p w:rsidR="00B6129A" w:rsidRPr="00EB470B" w:rsidRDefault="00B6129A" w:rsidP="00EB470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>В условиях изменения форм образовательной деятельности с использованием дистанционных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образовательных технологий и электронного обучения в пределах осваиваемой образовательной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программы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при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проведении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текущей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и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промежуточной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аттестации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могут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использоваться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 xml:space="preserve">электронная информационно-образовательная среда </w:t>
      </w:r>
      <w:proofErr w:type="spellStart"/>
      <w:r w:rsidRPr="00EB470B">
        <w:rPr>
          <w:rFonts w:ascii="Times New Roman" w:eastAsia="Times New Roman" w:hAnsi="Times New Roman"/>
          <w:sz w:val="24"/>
          <w:szCs w:val="24"/>
        </w:rPr>
        <w:t>Moodle</w:t>
      </w:r>
      <w:proofErr w:type="spellEnd"/>
      <w:r w:rsidRPr="00EB470B">
        <w:rPr>
          <w:rFonts w:ascii="Times New Roman" w:eastAsia="Times New Roman" w:hAnsi="Times New Roman"/>
          <w:sz w:val="24"/>
          <w:szCs w:val="24"/>
        </w:rPr>
        <w:t>, мессенджеры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 w:rsidRPr="00EB470B">
        <w:rPr>
          <w:rFonts w:ascii="Times New Roman" w:eastAsia="Times New Roman" w:hAnsi="Times New Roman"/>
          <w:sz w:val="24"/>
          <w:szCs w:val="24"/>
        </w:rPr>
        <w:t>Diskord</w:t>
      </w:r>
      <w:proofErr w:type="spellEnd"/>
      <w:r w:rsidRPr="00EB470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B470B">
        <w:rPr>
          <w:rFonts w:ascii="Times New Roman" w:eastAsia="Times New Roman" w:hAnsi="Times New Roman"/>
          <w:sz w:val="24"/>
          <w:szCs w:val="24"/>
        </w:rPr>
        <w:t>Skype</w:t>
      </w:r>
      <w:proofErr w:type="spellEnd"/>
      <w:r w:rsidRPr="00EB470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B470B">
        <w:rPr>
          <w:rFonts w:ascii="Times New Roman" w:eastAsia="Times New Roman" w:hAnsi="Times New Roman"/>
          <w:sz w:val="24"/>
          <w:szCs w:val="24"/>
        </w:rPr>
        <w:t>Zoom</w:t>
      </w:r>
      <w:proofErr w:type="spellEnd"/>
      <w:r w:rsidRPr="00EB470B">
        <w:rPr>
          <w:rFonts w:ascii="Times New Roman" w:eastAsia="Times New Roman" w:hAnsi="Times New Roman"/>
          <w:sz w:val="24"/>
          <w:szCs w:val="24"/>
        </w:rPr>
        <w:t>,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 w:rsidRPr="00EB470B">
        <w:rPr>
          <w:rFonts w:ascii="Times New Roman" w:eastAsia="Times New Roman" w:hAnsi="Times New Roman"/>
          <w:sz w:val="24"/>
          <w:szCs w:val="24"/>
        </w:rPr>
        <w:t>WhatsApp</w:t>
      </w:r>
      <w:proofErr w:type="spellEnd"/>
      <w:r w:rsidRPr="00EB470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и</w:t>
      </w:r>
      <w:r w:rsidRPr="00EB470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другие</w:t>
      </w:r>
      <w:r w:rsidRPr="00EB470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формы</w:t>
      </w:r>
      <w:r w:rsidRPr="00EB470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электронного</w:t>
      </w:r>
      <w:r w:rsidRPr="00EB470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обучения</w:t>
      </w:r>
      <w:r w:rsidRPr="00EB470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и</w:t>
      </w:r>
      <w:r w:rsidRPr="00EB470B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дистанционных</w:t>
      </w:r>
      <w:r w:rsidRPr="00EB470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образовательных</w:t>
      </w:r>
      <w:r w:rsidRPr="00EB470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технологий.</w:t>
      </w:r>
    </w:p>
    <w:p w:rsidR="00B6129A" w:rsidRPr="00EB470B" w:rsidRDefault="00B6129A" w:rsidP="00EB470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>В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календарном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учебном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графике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указывается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последовательность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реализации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ОПОП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профессии по годам, включая теоретическое обучение, практики, промежуточную и итоговую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аттестации,</w:t>
      </w:r>
      <w:r w:rsidRPr="00EB470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каникулы.</w:t>
      </w:r>
    </w:p>
    <w:p w:rsidR="00B6129A" w:rsidRPr="00EB470B" w:rsidRDefault="00B6129A" w:rsidP="00EB470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>Учебный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план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определяет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следующие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качественные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и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количественные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характеристики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ОПОП:</w:t>
      </w:r>
    </w:p>
    <w:p w:rsidR="00B6129A" w:rsidRPr="00EB470B" w:rsidRDefault="00B6129A" w:rsidP="00EB470B">
      <w:pPr>
        <w:widowControl w:val="0"/>
        <w:numPr>
          <w:ilvl w:val="0"/>
          <w:numId w:val="35"/>
        </w:numPr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>объемные</w:t>
      </w:r>
      <w:r w:rsidRPr="00EB470B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параметры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учебной</w:t>
      </w:r>
      <w:r w:rsidRPr="00EB470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нагрузки</w:t>
      </w:r>
      <w:r w:rsidRPr="00EB470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в</w:t>
      </w:r>
      <w:r w:rsidRPr="00EB470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целом,</w:t>
      </w:r>
      <w:r w:rsidRPr="00EB470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по</w:t>
      </w:r>
      <w:r w:rsidRPr="00EB470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годам</w:t>
      </w:r>
      <w:r w:rsidRPr="00EB470B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обучения</w:t>
      </w:r>
      <w:r w:rsidRPr="00EB470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и</w:t>
      </w:r>
      <w:r w:rsidRPr="00EB470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по</w:t>
      </w:r>
      <w:r w:rsidRPr="00EB470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семестрам;</w:t>
      </w:r>
    </w:p>
    <w:p w:rsidR="00B6129A" w:rsidRPr="00EB470B" w:rsidRDefault="00B6129A" w:rsidP="00EB470B">
      <w:pPr>
        <w:widowControl w:val="0"/>
        <w:numPr>
          <w:ilvl w:val="0"/>
          <w:numId w:val="35"/>
        </w:numPr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>перечень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учебных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дисциплин,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профессиональных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модулей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и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их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составных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 xml:space="preserve">элементов </w:t>
      </w:r>
      <w:r w:rsidRPr="00EB470B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(междисциплинарных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курсов,</w:t>
      </w:r>
      <w:r w:rsidRPr="00EB470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практик);</w:t>
      </w:r>
    </w:p>
    <w:p w:rsidR="00B6129A" w:rsidRPr="00EB470B" w:rsidRDefault="00B6129A" w:rsidP="00EB470B">
      <w:pPr>
        <w:widowControl w:val="0"/>
        <w:numPr>
          <w:ilvl w:val="0"/>
          <w:numId w:val="35"/>
        </w:numPr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>последовательность</w:t>
      </w:r>
      <w:r w:rsidRPr="00EB470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изучения</w:t>
      </w:r>
      <w:r w:rsidRPr="00EB470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учебных</w:t>
      </w:r>
      <w:r w:rsidRPr="00EB470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дисциплин</w:t>
      </w:r>
      <w:r w:rsidRPr="00EB470B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и</w:t>
      </w:r>
      <w:r w:rsidRPr="00EB470B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профессиональных</w:t>
      </w:r>
      <w:r w:rsidRPr="00EB470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модулей;</w:t>
      </w:r>
    </w:p>
    <w:p w:rsidR="00B6129A" w:rsidRPr="00EB470B" w:rsidRDefault="00B6129A" w:rsidP="00EB470B">
      <w:pPr>
        <w:widowControl w:val="0"/>
        <w:numPr>
          <w:ilvl w:val="0"/>
          <w:numId w:val="35"/>
        </w:numPr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>виды</w:t>
      </w:r>
      <w:r w:rsidRPr="00EB470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учебных</w:t>
      </w:r>
      <w:r w:rsidRPr="00EB470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занятий;</w:t>
      </w:r>
    </w:p>
    <w:p w:rsidR="00B6129A" w:rsidRPr="00EB470B" w:rsidRDefault="00B6129A" w:rsidP="00EB470B">
      <w:pPr>
        <w:widowControl w:val="0"/>
        <w:numPr>
          <w:ilvl w:val="0"/>
          <w:numId w:val="35"/>
        </w:numPr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>распределение</w:t>
      </w:r>
      <w:r w:rsidRPr="00EB470B">
        <w:rPr>
          <w:rFonts w:ascii="Times New Roman" w:eastAsia="Times New Roman" w:hAnsi="Times New Roman"/>
          <w:spacing w:val="5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различных</w:t>
      </w:r>
      <w:r w:rsidRPr="00EB470B">
        <w:rPr>
          <w:rFonts w:ascii="Times New Roman" w:eastAsia="Times New Roman" w:hAnsi="Times New Roman"/>
          <w:spacing w:val="5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форм</w:t>
      </w:r>
      <w:r w:rsidRPr="00EB470B">
        <w:rPr>
          <w:rFonts w:ascii="Times New Roman" w:eastAsia="Times New Roman" w:hAnsi="Times New Roman"/>
          <w:spacing w:val="49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промежуточной</w:t>
      </w:r>
      <w:r w:rsidRPr="00EB470B"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аттестации</w:t>
      </w:r>
      <w:r w:rsidRPr="00EB470B"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по</w:t>
      </w:r>
      <w:r w:rsidRPr="00EB470B">
        <w:rPr>
          <w:rFonts w:ascii="Times New Roman" w:eastAsia="Times New Roman" w:hAnsi="Times New Roman"/>
          <w:spacing w:val="5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годам</w:t>
      </w:r>
      <w:r w:rsidRPr="00EB470B">
        <w:rPr>
          <w:rFonts w:ascii="Times New Roman" w:eastAsia="Times New Roman" w:hAnsi="Times New Roman"/>
          <w:spacing w:val="5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обучения</w:t>
      </w:r>
      <w:r w:rsidRPr="00EB470B">
        <w:rPr>
          <w:rFonts w:ascii="Times New Roman" w:eastAsia="Times New Roman" w:hAnsi="Times New Roman"/>
          <w:spacing w:val="5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EB470B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семестрам;</w:t>
      </w:r>
    </w:p>
    <w:p w:rsidR="00B6129A" w:rsidRPr="00EB470B" w:rsidRDefault="00B6129A" w:rsidP="00EB470B">
      <w:pPr>
        <w:widowControl w:val="0"/>
        <w:numPr>
          <w:ilvl w:val="0"/>
          <w:numId w:val="35"/>
        </w:numPr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>распределение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по</w:t>
      </w:r>
      <w:r w:rsidRPr="00EB470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семестрам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и</w:t>
      </w:r>
      <w:r w:rsidRPr="00EB470B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показатели</w:t>
      </w:r>
      <w:r w:rsidRPr="00EB470B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подготовки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и</w:t>
      </w:r>
      <w:r w:rsidRPr="00EB470B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проведения</w:t>
      </w:r>
      <w:r w:rsidRPr="00EB470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государственной</w:t>
      </w:r>
      <w:r w:rsidRPr="00EB470B">
        <w:rPr>
          <w:rFonts w:ascii="Times New Roman" w:eastAsia="Times New Roman" w:hAnsi="Times New Roman"/>
          <w:spacing w:val="-57"/>
          <w:sz w:val="24"/>
          <w:szCs w:val="24"/>
        </w:rPr>
        <w:t xml:space="preserve">                          </w:t>
      </w:r>
      <w:r w:rsidRPr="00EB470B">
        <w:rPr>
          <w:rFonts w:ascii="Times New Roman" w:eastAsia="Times New Roman" w:hAnsi="Times New Roman"/>
          <w:sz w:val="24"/>
          <w:szCs w:val="24"/>
        </w:rPr>
        <w:t>итоговой аттестации.</w:t>
      </w:r>
    </w:p>
    <w:p w:rsidR="00114C51" w:rsidRPr="00EB470B" w:rsidRDefault="00114C51" w:rsidP="00EB470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EB470B">
        <w:rPr>
          <w:rFonts w:ascii="Times New Roman" w:eastAsia="Times New Roman" w:hAnsi="Times New Roman"/>
          <w:bCs/>
          <w:sz w:val="24"/>
          <w:szCs w:val="24"/>
        </w:rPr>
        <w:t>Для определения объема образовательной программы может быть применена система зачетных единиц, при этом одна зачетная единица соответствует 32-36 академическим часам.</w:t>
      </w:r>
    </w:p>
    <w:p w:rsidR="00B6129A" w:rsidRPr="00EB470B" w:rsidRDefault="00B6129A" w:rsidP="00EB470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567" w:right="-1" w:firstLine="142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EB470B">
        <w:rPr>
          <w:rFonts w:ascii="Times New Roman" w:eastAsia="Times New Roman" w:hAnsi="Times New Roman"/>
          <w:bCs/>
          <w:sz w:val="24"/>
          <w:szCs w:val="24"/>
        </w:rPr>
        <w:t>Реализация</w:t>
      </w:r>
      <w:r w:rsidRPr="00EB470B">
        <w:rPr>
          <w:rFonts w:ascii="Times New Roman" w:eastAsia="Times New Roman" w:hAnsi="Times New Roman"/>
          <w:bCs/>
          <w:spacing w:val="55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bCs/>
          <w:sz w:val="24"/>
          <w:szCs w:val="24"/>
        </w:rPr>
        <w:t>учебной</w:t>
      </w:r>
      <w:r w:rsidRPr="00EB470B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bCs/>
          <w:sz w:val="24"/>
          <w:szCs w:val="24"/>
        </w:rPr>
        <w:t>и</w:t>
      </w:r>
      <w:r w:rsidRPr="00EB470B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bCs/>
          <w:sz w:val="24"/>
          <w:szCs w:val="24"/>
        </w:rPr>
        <w:t>производственной</w:t>
      </w:r>
      <w:r w:rsidRPr="00EB470B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bCs/>
          <w:sz w:val="24"/>
          <w:szCs w:val="24"/>
        </w:rPr>
        <w:t>практик</w:t>
      </w:r>
      <w:r w:rsidR="00D10C9B" w:rsidRPr="00EB470B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B6129A" w:rsidRPr="00EB470B" w:rsidRDefault="00B6129A" w:rsidP="00EB470B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>В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соответствии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с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ФГОС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СПО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по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 xml:space="preserve">специальности </w:t>
      </w:r>
      <w:r w:rsidR="0048246E" w:rsidRPr="00EB470B">
        <w:rPr>
          <w:rFonts w:ascii="Times New Roman" w:eastAsia="Times New Roman" w:hAnsi="Times New Roman"/>
          <w:sz w:val="24"/>
          <w:szCs w:val="24"/>
        </w:rPr>
        <w:t xml:space="preserve">26.02.02 Судостроение </w:t>
      </w:r>
      <w:r w:rsidRPr="00EB470B">
        <w:rPr>
          <w:rFonts w:ascii="Times New Roman" w:eastAsia="Times New Roman" w:hAnsi="Times New Roman"/>
          <w:sz w:val="24"/>
          <w:szCs w:val="24"/>
        </w:rPr>
        <w:t>практика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является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обязательным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разделом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ОПОП.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Она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представляет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собой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вид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учебной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деятельности,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направленной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на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формирование,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закрепление,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развитие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практических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навыков и компетенции в процессе выполнения определенных видов работ, связанных с будущей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профессиональной</w:t>
      </w:r>
      <w:r w:rsidRPr="00EB470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деятельностью.</w:t>
      </w:r>
    </w:p>
    <w:p w:rsidR="00B6129A" w:rsidRPr="00EB470B" w:rsidRDefault="00B6129A" w:rsidP="00EB470B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lastRenderedPageBreak/>
        <w:t>При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реализации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ОПОП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предусматриваются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следующие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виды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практик: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учебная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и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производственная.</w:t>
      </w:r>
    </w:p>
    <w:p w:rsidR="00B6129A" w:rsidRPr="00EB470B" w:rsidRDefault="00B6129A" w:rsidP="00EB470B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>Учебная практика и производственная практика проводятся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образовательной организацией при освоении обучающимися профессиональных компетенций в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рамках профессиональных модулей и могут реализовываться как концентрированно в несколько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периодов,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gramStart"/>
      <w:r w:rsidRPr="00EB470B">
        <w:rPr>
          <w:rFonts w:ascii="Times New Roman" w:eastAsia="Times New Roman" w:hAnsi="Times New Roman"/>
          <w:sz w:val="24"/>
          <w:szCs w:val="24"/>
        </w:rPr>
        <w:t>так</w:t>
      </w:r>
      <w:proofErr w:type="gramEnd"/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и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рассредоточено,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чередуясь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с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теоретическими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занятиями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в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рамках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профессиональных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модулей.</w:t>
      </w:r>
    </w:p>
    <w:p w:rsidR="00B6129A" w:rsidRPr="00EB470B" w:rsidRDefault="00B6129A" w:rsidP="00EB470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 xml:space="preserve">Цели и задачи, программы и формы отчетности определяются Положением о практической подготовке </w:t>
      </w:r>
      <w:proofErr w:type="gramStart"/>
      <w:r w:rsidRPr="00EB470B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EB470B">
        <w:rPr>
          <w:rFonts w:ascii="Times New Roman" w:eastAsia="Times New Roman" w:hAnsi="Times New Roman"/>
          <w:sz w:val="24"/>
          <w:szCs w:val="24"/>
        </w:rPr>
        <w:t>.</w:t>
      </w:r>
    </w:p>
    <w:p w:rsidR="00B6129A" w:rsidRPr="00EB470B" w:rsidRDefault="00B6129A" w:rsidP="00EB470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>Производственная</w:t>
      </w:r>
      <w:r w:rsidRPr="00EB470B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практика</w:t>
      </w:r>
      <w:r w:rsidRPr="00EB470B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должна</w:t>
      </w:r>
      <w:r w:rsidRPr="00EB470B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проводиться</w:t>
      </w:r>
      <w:r w:rsidRPr="00EB470B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в</w:t>
      </w:r>
      <w:r w:rsidRPr="00EB470B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организациях,</w:t>
      </w:r>
      <w:r w:rsidRPr="00EB470B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направление</w:t>
      </w:r>
      <w:r w:rsidRPr="00EB470B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деятельности</w:t>
      </w:r>
      <w:r w:rsidRPr="00EB470B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которых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соответствует профилю подготовки обучающихся.</w:t>
      </w:r>
    </w:p>
    <w:p w:rsidR="00B6129A" w:rsidRPr="00EB470B" w:rsidRDefault="00B6129A" w:rsidP="00EB470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 xml:space="preserve">Специальность 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48246E" w:rsidRPr="00EB470B">
        <w:rPr>
          <w:rFonts w:ascii="Times New Roman" w:eastAsia="Times New Roman" w:hAnsi="Times New Roman"/>
          <w:sz w:val="24"/>
          <w:szCs w:val="24"/>
        </w:rPr>
        <w:t xml:space="preserve">26.02.02 Судостроение </w:t>
      </w:r>
      <w:r w:rsidRPr="00EB470B">
        <w:rPr>
          <w:rFonts w:ascii="Times New Roman" w:eastAsia="Times New Roman" w:hAnsi="Times New Roman"/>
          <w:sz w:val="24"/>
          <w:szCs w:val="24"/>
        </w:rPr>
        <w:t>предполагает</w:t>
      </w:r>
      <w:r w:rsidRPr="00EB470B">
        <w:rPr>
          <w:rFonts w:ascii="Times New Roman" w:eastAsia="Times New Roman" w:hAnsi="Times New Roman"/>
          <w:spacing w:val="49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две</w:t>
      </w:r>
      <w:r w:rsidRPr="00EB470B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практики:</w:t>
      </w:r>
      <w:r w:rsidRPr="00EB470B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учебная</w:t>
      </w:r>
      <w:r w:rsidRPr="00EB470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практика</w:t>
      </w:r>
      <w:r w:rsidRPr="00EB470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и</w:t>
      </w:r>
      <w:r w:rsidRPr="00EB470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производственная практика:</w:t>
      </w:r>
    </w:p>
    <w:p w:rsidR="00B6129A" w:rsidRPr="00EB470B" w:rsidRDefault="00B6129A" w:rsidP="00EB470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EB470B">
        <w:rPr>
          <w:rFonts w:ascii="Times New Roman" w:eastAsia="Times New Roman" w:hAnsi="Times New Roman"/>
          <w:spacing w:val="1"/>
          <w:sz w:val="24"/>
          <w:szCs w:val="24"/>
        </w:rPr>
        <w:t>ПМ.01</w:t>
      </w:r>
      <w:r w:rsidR="000A580A"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– производственная практика – 5 недель</w:t>
      </w:r>
    </w:p>
    <w:p w:rsidR="00B6129A" w:rsidRPr="00EB470B" w:rsidRDefault="00B6129A" w:rsidP="00EB470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>ПМ.02 –</w:t>
      </w:r>
      <w:r w:rsidR="000A580A"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учебная практика – 2 недели</w:t>
      </w:r>
    </w:p>
    <w:p w:rsidR="00B6129A" w:rsidRPr="00EB470B" w:rsidRDefault="00B6129A" w:rsidP="00EB470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ПМ.02 </w:t>
      </w:r>
      <w:r w:rsidR="000A580A" w:rsidRPr="00EB470B">
        <w:rPr>
          <w:rFonts w:ascii="Times New Roman" w:eastAsia="Times New Roman" w:hAnsi="Times New Roman"/>
          <w:spacing w:val="1"/>
          <w:sz w:val="24"/>
          <w:szCs w:val="24"/>
        </w:rPr>
        <w:t>– производственная практика – 5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недель</w:t>
      </w:r>
    </w:p>
    <w:p w:rsidR="00B6129A" w:rsidRPr="00EB470B" w:rsidRDefault="00B6129A" w:rsidP="00EB470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EB470B">
        <w:rPr>
          <w:rFonts w:ascii="Times New Roman" w:eastAsia="Times New Roman" w:hAnsi="Times New Roman"/>
          <w:spacing w:val="1"/>
          <w:sz w:val="24"/>
          <w:szCs w:val="24"/>
        </w:rPr>
        <w:t>ПМ.03</w:t>
      </w:r>
      <w:r w:rsidR="000A580A"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– производственная практика – 2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неделя</w:t>
      </w:r>
    </w:p>
    <w:p w:rsidR="000A580A" w:rsidRPr="00EB470B" w:rsidRDefault="00B6129A" w:rsidP="00EB470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EB470B">
        <w:rPr>
          <w:rFonts w:ascii="Times New Roman" w:eastAsia="Times New Roman" w:hAnsi="Times New Roman"/>
          <w:spacing w:val="1"/>
          <w:sz w:val="24"/>
          <w:szCs w:val="24"/>
        </w:rPr>
        <w:t>ПМ.04 – производственная практика – 5 недель</w:t>
      </w:r>
    </w:p>
    <w:p w:rsidR="00B6129A" w:rsidRPr="00EB470B" w:rsidRDefault="00B6129A" w:rsidP="00EB470B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>Аттестация по итогам практики осуществляется на основе результатов, подтвержденных документами в соответствии</w:t>
      </w:r>
      <w:r w:rsidRPr="00EB470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с Положением о практической подготовке обучающихся.</w:t>
      </w:r>
    </w:p>
    <w:p w:rsidR="00B6129A" w:rsidRPr="00EB470B" w:rsidRDefault="00B6129A" w:rsidP="00EB470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 xml:space="preserve">Целью учебной практики является: </w:t>
      </w:r>
    </w:p>
    <w:p w:rsidR="00B6129A" w:rsidRPr="00EB470B" w:rsidRDefault="00B6129A" w:rsidP="00EB470B">
      <w:pPr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0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приобретение </w:t>
      </w:r>
      <w:proofErr w:type="gramStart"/>
      <w:r w:rsidRPr="00EB470B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EB470B">
        <w:rPr>
          <w:rFonts w:ascii="Times New Roman" w:eastAsia="Times New Roman" w:hAnsi="Times New Roman"/>
          <w:sz w:val="24"/>
          <w:szCs w:val="24"/>
          <w:lang w:eastAsia="ru-RU"/>
        </w:rPr>
        <w:t xml:space="preserve"> опыта практической работы по профессии.</w:t>
      </w:r>
    </w:p>
    <w:p w:rsidR="00B6129A" w:rsidRPr="00EB470B" w:rsidRDefault="00B6129A" w:rsidP="00EB470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0B">
        <w:rPr>
          <w:rFonts w:ascii="Times New Roman" w:eastAsia="Times New Roman" w:hAnsi="Times New Roman"/>
          <w:sz w:val="24"/>
          <w:szCs w:val="24"/>
          <w:lang w:eastAsia="ru-RU"/>
        </w:rPr>
        <w:t>Задачами учебной практики являются:</w:t>
      </w:r>
    </w:p>
    <w:p w:rsidR="00B6129A" w:rsidRPr="00EB470B" w:rsidRDefault="00B6129A" w:rsidP="00EB470B">
      <w:pPr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0B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трудовым приемам, операциям и способам выполнения трудовых процессов, </w:t>
      </w:r>
    </w:p>
    <w:p w:rsidR="00B6129A" w:rsidRPr="00EB470B" w:rsidRDefault="00B6129A" w:rsidP="00EB470B">
      <w:pPr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0B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необходимых для последующего освоения ими общих и профессиональных компетенций по профессии; </w:t>
      </w:r>
    </w:p>
    <w:p w:rsidR="00B6129A" w:rsidRPr="00EB470B" w:rsidRDefault="00B6129A" w:rsidP="00EB470B">
      <w:pPr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0B">
        <w:rPr>
          <w:rFonts w:ascii="Times New Roman" w:eastAsia="Times New Roman" w:hAnsi="Times New Roman"/>
          <w:sz w:val="24"/>
          <w:szCs w:val="24"/>
          <w:lang w:eastAsia="ru-RU"/>
        </w:rPr>
        <w:t xml:space="preserve">закрепление и совершенствование первоначальных практических профессиональных умений обучающихся. </w:t>
      </w:r>
    </w:p>
    <w:p w:rsidR="00B6129A" w:rsidRPr="00EB470B" w:rsidRDefault="00B6129A" w:rsidP="00EB470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 xml:space="preserve">Учебная практика проводится в мастерских, и может также проводиться в организациях на основе прямых договоров между организацией и образовательным учреждением. </w:t>
      </w:r>
    </w:p>
    <w:p w:rsidR="00B6129A" w:rsidRPr="00EB470B" w:rsidRDefault="00B6129A" w:rsidP="00EB470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 xml:space="preserve">Целью производственной практики является: </w:t>
      </w:r>
    </w:p>
    <w:p w:rsidR="00B6129A" w:rsidRPr="00EB470B" w:rsidRDefault="00B6129A" w:rsidP="00EB470B">
      <w:pPr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0B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общих и профессиональных компетенций; </w:t>
      </w:r>
    </w:p>
    <w:p w:rsidR="00B6129A" w:rsidRPr="00EB470B" w:rsidRDefault="00B6129A" w:rsidP="00EB470B">
      <w:pPr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0B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комплексное освоение </w:t>
      </w:r>
      <w:proofErr w:type="gramStart"/>
      <w:r w:rsidRPr="00EB470B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EB470B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 видов профессиональной деятельности по профессии среднего профессионального образования, заложенных в ФГОС СПО. </w:t>
      </w:r>
    </w:p>
    <w:p w:rsidR="00B6129A" w:rsidRPr="00EB470B" w:rsidRDefault="00B6129A" w:rsidP="00EB470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 xml:space="preserve">Задачами производственной практики являются: </w:t>
      </w:r>
    </w:p>
    <w:p w:rsidR="00B6129A" w:rsidRPr="00EB470B" w:rsidRDefault="00B6129A" w:rsidP="00EB470B">
      <w:pPr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0B">
        <w:rPr>
          <w:rFonts w:ascii="Times New Roman" w:eastAsia="Times New Roman" w:hAnsi="Times New Roman"/>
          <w:sz w:val="24"/>
          <w:szCs w:val="24"/>
          <w:lang w:eastAsia="ru-RU"/>
        </w:rPr>
        <w:t xml:space="preserve">закрепление и совершенствование приобретенного в процессе обучения опыта практической деятельности </w:t>
      </w:r>
      <w:proofErr w:type="gramStart"/>
      <w:r w:rsidRPr="00EB470B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EB470B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сфере изучаемой профессии; </w:t>
      </w:r>
    </w:p>
    <w:p w:rsidR="00B6129A" w:rsidRPr="00EB470B" w:rsidRDefault="00B6129A" w:rsidP="00EB470B">
      <w:pPr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0B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общих и профессиональных компетенций; </w:t>
      </w:r>
    </w:p>
    <w:p w:rsidR="00B6129A" w:rsidRPr="00EB470B" w:rsidRDefault="00B6129A" w:rsidP="00EB470B">
      <w:pPr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0B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современных производственных процессов, технологий; </w:t>
      </w:r>
    </w:p>
    <w:p w:rsidR="00B6129A" w:rsidRPr="00EB470B" w:rsidRDefault="00B6129A" w:rsidP="00EB470B">
      <w:pPr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0B">
        <w:rPr>
          <w:rFonts w:ascii="Times New Roman" w:eastAsia="Times New Roman" w:hAnsi="Times New Roman"/>
          <w:sz w:val="24"/>
          <w:szCs w:val="24"/>
          <w:lang w:eastAsia="ru-RU"/>
        </w:rPr>
        <w:t xml:space="preserve">адаптация обучающихся к конкретным условиям деятельности предприятий различных организационно-правовых форм. </w:t>
      </w:r>
    </w:p>
    <w:p w:rsidR="00B6129A" w:rsidRPr="00EB470B" w:rsidRDefault="00B6129A" w:rsidP="00EB470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>Производсстве6нная практика проводится в организациях на основе прямых договоров между образовательным учреждением и организацией.</w:t>
      </w:r>
    </w:p>
    <w:p w:rsidR="00B6129A" w:rsidRPr="00EB470B" w:rsidRDefault="00B6129A" w:rsidP="00EB470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>В процессе прохождения практики студенты находятся на рабочих местах и выполняют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часть обязанностей штатных</w:t>
      </w:r>
      <w:r w:rsidRPr="00EB470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работников,</w:t>
      </w:r>
      <w:r w:rsidRPr="00EB470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как внештатные</w:t>
      </w:r>
      <w:r w:rsidRPr="00EB470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работники.</w:t>
      </w:r>
    </w:p>
    <w:p w:rsidR="00D10C9B" w:rsidRPr="00EB470B" w:rsidRDefault="00D10C9B" w:rsidP="00EB470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8246E" w:rsidRPr="00EB470B" w:rsidRDefault="0048246E" w:rsidP="00EB470B">
      <w:pPr>
        <w:widowControl w:val="0"/>
        <w:autoSpaceDE w:val="0"/>
        <w:autoSpaceDN w:val="0"/>
        <w:spacing w:after="0" w:line="240" w:lineRule="auto"/>
        <w:ind w:right="-1" w:firstLine="709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470B"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="00EF0B96" w:rsidRPr="00EB47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EB470B">
        <w:rPr>
          <w:rFonts w:ascii="Times New Roman" w:eastAsia="Times New Roman" w:hAnsi="Times New Roman"/>
          <w:b/>
          <w:sz w:val="24"/>
          <w:szCs w:val="24"/>
          <w:lang w:eastAsia="ru-RU"/>
        </w:rPr>
        <w:t>Ресурсное обеспечение образовательной программы</w:t>
      </w:r>
    </w:p>
    <w:p w:rsidR="0048246E" w:rsidRPr="00EB470B" w:rsidRDefault="0048246E" w:rsidP="00EB470B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>ОПОП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обеспечивается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учебно-методической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документацией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по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всем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дисциплинам,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 xml:space="preserve">междисциплинарным курсам и профессиональным модулям. </w:t>
      </w:r>
      <w:proofErr w:type="gramStart"/>
      <w:r w:rsidRPr="00EB470B">
        <w:rPr>
          <w:rFonts w:ascii="Times New Roman" w:eastAsia="Times New Roman" w:hAnsi="Times New Roman"/>
          <w:sz w:val="24"/>
          <w:szCs w:val="24"/>
        </w:rPr>
        <w:t>Внеаудиторная</w:t>
      </w:r>
      <w:proofErr w:type="gramEnd"/>
      <w:r w:rsidRPr="00EB470B">
        <w:rPr>
          <w:rFonts w:ascii="Times New Roman" w:eastAsia="Times New Roman" w:hAnsi="Times New Roman"/>
          <w:sz w:val="24"/>
          <w:szCs w:val="24"/>
        </w:rPr>
        <w:t xml:space="preserve"> работа </w:t>
      </w:r>
      <w:r w:rsidRPr="00EB470B">
        <w:rPr>
          <w:rFonts w:ascii="Times New Roman" w:eastAsia="Times New Roman" w:hAnsi="Times New Roman"/>
          <w:sz w:val="24"/>
          <w:szCs w:val="24"/>
        </w:rPr>
        <w:lastRenderedPageBreak/>
        <w:t>обучающихся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сопровождается</w:t>
      </w:r>
      <w:r w:rsidRPr="00EB470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методическим</w:t>
      </w:r>
      <w:r w:rsidRPr="00EB470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обеспечением.</w:t>
      </w:r>
    </w:p>
    <w:p w:rsidR="0048246E" w:rsidRPr="00EB470B" w:rsidRDefault="00EF0B96" w:rsidP="00EB470B">
      <w:pPr>
        <w:widowControl w:val="0"/>
        <w:tabs>
          <w:tab w:val="left" w:pos="709"/>
          <w:tab w:val="left" w:pos="9355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EB470B">
        <w:rPr>
          <w:rFonts w:ascii="Times New Roman" w:eastAsia="Times New Roman" w:hAnsi="Times New Roman"/>
          <w:bCs/>
          <w:sz w:val="24"/>
          <w:szCs w:val="24"/>
        </w:rPr>
        <w:tab/>
      </w:r>
      <w:r w:rsidR="0048246E" w:rsidRPr="00EB470B">
        <w:rPr>
          <w:rFonts w:ascii="Times New Roman" w:eastAsia="Times New Roman" w:hAnsi="Times New Roman"/>
          <w:bCs/>
          <w:sz w:val="24"/>
          <w:szCs w:val="24"/>
        </w:rPr>
        <w:t>Кадровое</w:t>
      </w:r>
      <w:r w:rsidR="0048246E" w:rsidRPr="00EB470B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r w:rsidR="0048246E" w:rsidRPr="00EB470B">
        <w:rPr>
          <w:rFonts w:ascii="Times New Roman" w:eastAsia="Times New Roman" w:hAnsi="Times New Roman"/>
          <w:bCs/>
          <w:sz w:val="24"/>
          <w:szCs w:val="24"/>
        </w:rPr>
        <w:t>обеспечение</w:t>
      </w:r>
      <w:r w:rsidR="0048246E" w:rsidRPr="00EB470B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</w:t>
      </w:r>
      <w:r w:rsidR="0048246E" w:rsidRPr="00EB470B">
        <w:rPr>
          <w:rFonts w:ascii="Times New Roman" w:eastAsia="Times New Roman" w:hAnsi="Times New Roman"/>
          <w:bCs/>
          <w:sz w:val="24"/>
          <w:szCs w:val="24"/>
        </w:rPr>
        <w:t>учебного</w:t>
      </w:r>
      <w:r w:rsidR="0048246E" w:rsidRPr="00EB470B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</w:t>
      </w:r>
      <w:r w:rsidR="0048246E" w:rsidRPr="00EB470B">
        <w:rPr>
          <w:rFonts w:ascii="Times New Roman" w:eastAsia="Times New Roman" w:hAnsi="Times New Roman"/>
          <w:bCs/>
          <w:sz w:val="24"/>
          <w:szCs w:val="24"/>
        </w:rPr>
        <w:t>процесса</w:t>
      </w:r>
    </w:p>
    <w:p w:rsidR="002E1829" w:rsidRPr="00EB470B" w:rsidRDefault="00EB470B" w:rsidP="00EB470B">
      <w:pPr>
        <w:widowControl w:val="0"/>
        <w:tabs>
          <w:tab w:val="left" w:pos="709"/>
          <w:tab w:val="left" w:pos="9355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 w:rsidR="002E1829" w:rsidRPr="00EB470B">
        <w:rPr>
          <w:rFonts w:ascii="Times New Roman" w:eastAsia="Times New Roman" w:hAnsi="Times New Roman"/>
          <w:bCs/>
          <w:sz w:val="24"/>
          <w:szCs w:val="24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имеющих стаж работы в данной профессиональной области не менее 3 лет.</w:t>
      </w:r>
    </w:p>
    <w:p w:rsidR="0048246E" w:rsidRPr="00EB470B" w:rsidRDefault="00EF0B96" w:rsidP="00EB470B">
      <w:pPr>
        <w:widowControl w:val="0"/>
        <w:tabs>
          <w:tab w:val="left" w:pos="709"/>
          <w:tab w:val="left" w:pos="9355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EB470B">
        <w:rPr>
          <w:rFonts w:ascii="Times New Roman" w:eastAsia="Times New Roman" w:hAnsi="Times New Roman"/>
          <w:bCs/>
          <w:sz w:val="24"/>
          <w:szCs w:val="24"/>
        </w:rPr>
        <w:tab/>
      </w:r>
      <w:r w:rsidR="0048246E" w:rsidRPr="00EB470B">
        <w:rPr>
          <w:rFonts w:ascii="Times New Roman" w:eastAsia="Times New Roman" w:hAnsi="Times New Roman"/>
          <w:bCs/>
          <w:sz w:val="24"/>
          <w:szCs w:val="24"/>
        </w:rPr>
        <w:t>Учебно-методическое</w:t>
      </w:r>
      <w:r w:rsidR="0048246E" w:rsidRPr="00EB470B">
        <w:rPr>
          <w:rFonts w:ascii="Times New Roman" w:eastAsia="Times New Roman" w:hAnsi="Times New Roman"/>
          <w:bCs/>
          <w:spacing w:val="-5"/>
          <w:sz w:val="24"/>
          <w:szCs w:val="24"/>
        </w:rPr>
        <w:t xml:space="preserve"> </w:t>
      </w:r>
      <w:r w:rsidR="0048246E" w:rsidRPr="00EB470B">
        <w:rPr>
          <w:rFonts w:ascii="Times New Roman" w:eastAsia="Times New Roman" w:hAnsi="Times New Roman"/>
          <w:bCs/>
          <w:sz w:val="24"/>
          <w:szCs w:val="24"/>
        </w:rPr>
        <w:t>и</w:t>
      </w:r>
      <w:r w:rsidR="0048246E" w:rsidRPr="00EB470B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r w:rsidR="0048246E" w:rsidRPr="00EB470B">
        <w:rPr>
          <w:rFonts w:ascii="Times New Roman" w:eastAsia="Times New Roman" w:hAnsi="Times New Roman"/>
          <w:bCs/>
          <w:sz w:val="24"/>
          <w:szCs w:val="24"/>
        </w:rPr>
        <w:t>информационное</w:t>
      </w:r>
      <w:r w:rsidR="0048246E" w:rsidRPr="00EB470B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r w:rsidR="0048246E" w:rsidRPr="00EB470B">
        <w:rPr>
          <w:rFonts w:ascii="Times New Roman" w:eastAsia="Times New Roman" w:hAnsi="Times New Roman"/>
          <w:bCs/>
          <w:sz w:val="24"/>
          <w:szCs w:val="24"/>
        </w:rPr>
        <w:t>обеспечение</w:t>
      </w:r>
      <w:r w:rsidR="0048246E" w:rsidRPr="00EB470B">
        <w:rPr>
          <w:rFonts w:ascii="Times New Roman" w:eastAsia="Times New Roman" w:hAnsi="Times New Roman"/>
          <w:bCs/>
          <w:spacing w:val="-5"/>
          <w:sz w:val="24"/>
          <w:szCs w:val="24"/>
        </w:rPr>
        <w:t xml:space="preserve"> </w:t>
      </w:r>
      <w:r w:rsidR="0048246E" w:rsidRPr="00EB470B">
        <w:rPr>
          <w:rFonts w:ascii="Times New Roman" w:eastAsia="Times New Roman" w:hAnsi="Times New Roman"/>
          <w:bCs/>
          <w:sz w:val="24"/>
          <w:szCs w:val="24"/>
        </w:rPr>
        <w:t>учебного</w:t>
      </w:r>
      <w:r w:rsidR="0048246E" w:rsidRPr="00EB470B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r w:rsidR="0048246E" w:rsidRPr="00EB470B">
        <w:rPr>
          <w:rFonts w:ascii="Times New Roman" w:eastAsia="Times New Roman" w:hAnsi="Times New Roman"/>
          <w:bCs/>
          <w:sz w:val="24"/>
          <w:szCs w:val="24"/>
        </w:rPr>
        <w:t>процесса</w:t>
      </w:r>
    </w:p>
    <w:p w:rsidR="0048246E" w:rsidRPr="00EB470B" w:rsidRDefault="0048246E" w:rsidP="00EB470B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>Для реализации ОПОП имеется необходимое учебно-методическое обеспечение по всем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дисциплинам,</w:t>
      </w:r>
      <w:r w:rsidRPr="00EB470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междисциплинарным</w:t>
      </w:r>
      <w:r w:rsidRPr="00EB470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курсам</w:t>
      </w:r>
      <w:r w:rsidRPr="00EB470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и</w:t>
      </w:r>
      <w:r w:rsidRPr="00EB470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профессиональным</w:t>
      </w:r>
      <w:r w:rsidRPr="00EB470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модулям.</w:t>
      </w:r>
    </w:p>
    <w:p w:rsidR="0048246E" w:rsidRPr="00EB470B" w:rsidRDefault="0048246E" w:rsidP="00EB470B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>Каждый обучающийся имеет доступ к базам данных и библиотечным фондам, который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сформирован по полному перечню дисциплин (модулей) программы.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gramStart"/>
      <w:r w:rsidRPr="00EB470B">
        <w:rPr>
          <w:rFonts w:ascii="Times New Roman" w:eastAsia="Times New Roman" w:hAnsi="Times New Roman"/>
          <w:sz w:val="24"/>
          <w:szCs w:val="24"/>
        </w:rPr>
        <w:t>Во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время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самостоятельной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подготовки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обучающиеся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имеют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доступ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к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сети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Интернет.</w:t>
      </w:r>
      <w:proofErr w:type="gramEnd"/>
    </w:p>
    <w:p w:rsidR="0048246E" w:rsidRPr="00EB470B" w:rsidRDefault="0048246E" w:rsidP="00EB470B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>Каждый обучающийся обеспечен не менее чем одним учебным печатным и электронным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изданием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по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каждой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дисциплине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профессионального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цикла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и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одним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учебно-методическим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печатным</w:t>
      </w:r>
      <w:r w:rsidRPr="00EB470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и электронным</w:t>
      </w:r>
      <w:r w:rsidRPr="00EB470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изданием</w:t>
      </w:r>
      <w:r w:rsidRPr="00EB470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по</w:t>
      </w:r>
      <w:r w:rsidRPr="00EB470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каждому</w:t>
      </w:r>
      <w:r w:rsidRPr="00EB470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междисциплинарному</w:t>
      </w:r>
      <w:r w:rsidRPr="00EB470B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курсу.</w:t>
      </w:r>
    </w:p>
    <w:p w:rsidR="0048246E" w:rsidRPr="00EB470B" w:rsidRDefault="0048246E" w:rsidP="00EB470B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>Библиотечный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фонд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укомплектован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печатными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изданиями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основной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и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дополнительной</w:t>
      </w:r>
      <w:r w:rsidRPr="00EB470B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учебной литературы по дисциплинам все циклов и междис</w:t>
      </w:r>
      <w:r w:rsidR="007B005E" w:rsidRPr="00EB470B">
        <w:rPr>
          <w:rFonts w:ascii="Times New Roman" w:eastAsia="Times New Roman" w:hAnsi="Times New Roman"/>
          <w:sz w:val="24"/>
          <w:szCs w:val="24"/>
        </w:rPr>
        <w:t>циплинарных курсов.</w:t>
      </w:r>
    </w:p>
    <w:p w:rsidR="0048246E" w:rsidRPr="00EB470B" w:rsidRDefault="0048246E" w:rsidP="00EB470B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>Образовательная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организация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предоставляет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обучающимся</w:t>
      </w:r>
      <w:r w:rsidRPr="00EB470B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возможность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оперативного обмена информацией с российскими образовательными организациями и доступ к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современным</w:t>
      </w:r>
      <w:r w:rsidRPr="00EB470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профессиональным</w:t>
      </w:r>
      <w:r w:rsidRPr="00EB470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базам</w:t>
      </w:r>
      <w:r w:rsidRPr="00EB470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данных и</w:t>
      </w:r>
      <w:r w:rsidRPr="00EB470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информационным</w:t>
      </w:r>
      <w:r w:rsidRPr="00EB470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ресурсам</w:t>
      </w:r>
      <w:r w:rsidRPr="00EB470B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сети Интернет.</w:t>
      </w:r>
    </w:p>
    <w:p w:rsidR="0048246E" w:rsidRPr="00EB470B" w:rsidRDefault="00EF0B96" w:rsidP="00EB470B">
      <w:pPr>
        <w:widowControl w:val="0"/>
        <w:tabs>
          <w:tab w:val="left" w:pos="0"/>
          <w:tab w:val="left" w:pos="709"/>
          <w:tab w:val="left" w:pos="9355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EB470B">
        <w:rPr>
          <w:rFonts w:ascii="Times New Roman" w:eastAsia="Times New Roman" w:hAnsi="Times New Roman"/>
          <w:bCs/>
          <w:sz w:val="24"/>
          <w:szCs w:val="24"/>
        </w:rPr>
        <w:tab/>
      </w:r>
      <w:r w:rsidR="0048246E" w:rsidRPr="00EB470B">
        <w:rPr>
          <w:rFonts w:ascii="Times New Roman" w:eastAsia="Times New Roman" w:hAnsi="Times New Roman"/>
          <w:bCs/>
          <w:sz w:val="24"/>
          <w:szCs w:val="24"/>
        </w:rPr>
        <w:t>Материально-техническое</w:t>
      </w:r>
      <w:r w:rsidR="0048246E" w:rsidRPr="00EB470B">
        <w:rPr>
          <w:rFonts w:ascii="Times New Roman" w:eastAsia="Times New Roman" w:hAnsi="Times New Roman"/>
          <w:bCs/>
          <w:spacing w:val="-5"/>
          <w:sz w:val="24"/>
          <w:szCs w:val="24"/>
        </w:rPr>
        <w:t xml:space="preserve"> </w:t>
      </w:r>
      <w:r w:rsidR="0048246E" w:rsidRPr="00EB470B">
        <w:rPr>
          <w:rFonts w:ascii="Times New Roman" w:eastAsia="Times New Roman" w:hAnsi="Times New Roman"/>
          <w:bCs/>
          <w:sz w:val="24"/>
          <w:szCs w:val="24"/>
        </w:rPr>
        <w:t>обеспечение</w:t>
      </w:r>
      <w:r w:rsidR="0048246E" w:rsidRPr="00EB470B">
        <w:rPr>
          <w:rFonts w:ascii="Times New Roman" w:eastAsia="Times New Roman" w:hAnsi="Times New Roman"/>
          <w:bCs/>
          <w:spacing w:val="-5"/>
          <w:sz w:val="24"/>
          <w:szCs w:val="24"/>
        </w:rPr>
        <w:t xml:space="preserve"> </w:t>
      </w:r>
      <w:r w:rsidR="0048246E" w:rsidRPr="00EB470B">
        <w:rPr>
          <w:rFonts w:ascii="Times New Roman" w:eastAsia="Times New Roman" w:hAnsi="Times New Roman"/>
          <w:bCs/>
          <w:sz w:val="24"/>
          <w:szCs w:val="24"/>
        </w:rPr>
        <w:t>учебного</w:t>
      </w:r>
      <w:r w:rsidR="0048246E" w:rsidRPr="00EB470B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r w:rsidR="0048246E" w:rsidRPr="00EB470B">
        <w:rPr>
          <w:rFonts w:ascii="Times New Roman" w:eastAsia="Times New Roman" w:hAnsi="Times New Roman"/>
          <w:bCs/>
          <w:sz w:val="24"/>
          <w:szCs w:val="24"/>
        </w:rPr>
        <w:t>процесса</w:t>
      </w:r>
    </w:p>
    <w:p w:rsidR="0048246E" w:rsidRPr="00EB470B" w:rsidRDefault="0048246E" w:rsidP="00EB470B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>Для реализации ОПОП  по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 xml:space="preserve">специальности  26.02.02 Судостроение,  согласно </w:t>
      </w:r>
      <w:r w:rsidRPr="00EB470B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требованиям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ФГОС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СПО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создана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материально-техническая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база,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обеспечивающая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проведение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всех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видов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занятий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обучающихся,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предусмотренных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учебным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планом,</w:t>
      </w:r>
      <w:r w:rsidRPr="00EB470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и</w:t>
      </w:r>
      <w:r w:rsidRPr="00EB470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соответствующей</w:t>
      </w:r>
      <w:r w:rsidRPr="00EB470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действующим</w:t>
      </w:r>
      <w:r w:rsidRPr="00EB470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санитарным</w:t>
      </w:r>
      <w:r w:rsidRPr="00EB470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и</w:t>
      </w:r>
      <w:r w:rsidRPr="00EB470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противопожарным</w:t>
      </w:r>
      <w:r w:rsidRPr="00EB470B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правилам</w:t>
      </w:r>
      <w:r w:rsidRPr="00EB470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и</w:t>
      </w:r>
      <w:r w:rsidRPr="00EB470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нормам.</w:t>
      </w:r>
    </w:p>
    <w:p w:rsidR="007B005E" w:rsidRPr="00EB470B" w:rsidRDefault="007B005E" w:rsidP="00EB470B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>Специальные помещения  представляют  собой учебные аудитории для проведения всех видов занятий,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воспитательной,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7B005E" w:rsidRPr="00EB470B" w:rsidRDefault="007B005E" w:rsidP="00EB470B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>Перечень кабинетов, лабораторий, мастерских и других помещений</w:t>
      </w:r>
    </w:p>
    <w:p w:rsidR="007B005E" w:rsidRPr="00EB470B" w:rsidRDefault="007B005E" w:rsidP="00EB470B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>Кабинеты:</w:t>
      </w:r>
    </w:p>
    <w:p w:rsidR="007B005E" w:rsidRPr="00EB470B" w:rsidRDefault="007B005E" w:rsidP="00EB470B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>социально-экономических дисциплин;</w:t>
      </w:r>
    </w:p>
    <w:p w:rsidR="007B005E" w:rsidRPr="00EB470B" w:rsidRDefault="007B005E" w:rsidP="00EB470B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>иностранного языка;</w:t>
      </w:r>
    </w:p>
    <w:p w:rsidR="007B005E" w:rsidRPr="00EB470B" w:rsidRDefault="007B005E" w:rsidP="00EB470B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>математики;</w:t>
      </w:r>
    </w:p>
    <w:p w:rsidR="007B005E" w:rsidRPr="00EB470B" w:rsidRDefault="007B005E" w:rsidP="00EB470B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>инженерной графики;</w:t>
      </w:r>
    </w:p>
    <w:p w:rsidR="007B005E" w:rsidRPr="00EB470B" w:rsidRDefault="007B005E" w:rsidP="00EB470B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>механики;</w:t>
      </w:r>
    </w:p>
    <w:p w:rsidR="007B005E" w:rsidRPr="00EB470B" w:rsidRDefault="007B005E" w:rsidP="00EB470B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>метрологии и стандартизации;</w:t>
      </w:r>
    </w:p>
    <w:p w:rsidR="007B005E" w:rsidRPr="00EB470B" w:rsidRDefault="007B005E" w:rsidP="00EB470B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>общего устройства судов;</w:t>
      </w:r>
    </w:p>
    <w:p w:rsidR="007B005E" w:rsidRPr="00EB470B" w:rsidRDefault="007B005E" w:rsidP="00EB470B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>технологии судостроения;</w:t>
      </w:r>
    </w:p>
    <w:p w:rsidR="007B005E" w:rsidRPr="00EB470B" w:rsidRDefault="007B005E" w:rsidP="00EB470B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>экономики организации;</w:t>
      </w:r>
    </w:p>
    <w:p w:rsidR="007B005E" w:rsidRPr="00EB470B" w:rsidRDefault="007B005E" w:rsidP="00EB470B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>экологических основ природопользования;</w:t>
      </w:r>
    </w:p>
    <w:p w:rsidR="007B005E" w:rsidRPr="00EB470B" w:rsidRDefault="007B005E" w:rsidP="00EB470B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>безопасности жизнедеятельности и охраны труда.</w:t>
      </w:r>
    </w:p>
    <w:p w:rsidR="007B005E" w:rsidRPr="00EB470B" w:rsidRDefault="007B005E" w:rsidP="00EB470B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>электроники и электротехники;</w:t>
      </w:r>
    </w:p>
    <w:p w:rsidR="007B005E" w:rsidRPr="00EB470B" w:rsidRDefault="007B005E" w:rsidP="00EB470B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>автоматизированного проектирования конструкторской документации;</w:t>
      </w:r>
    </w:p>
    <w:p w:rsidR="007B005E" w:rsidRPr="00EB470B" w:rsidRDefault="007B005E" w:rsidP="00EB470B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>материаловедения.</w:t>
      </w:r>
    </w:p>
    <w:p w:rsidR="007B005E" w:rsidRPr="00EB470B" w:rsidRDefault="007B005E" w:rsidP="00EB470B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lastRenderedPageBreak/>
        <w:t>Мастерские:</w:t>
      </w:r>
    </w:p>
    <w:p w:rsidR="007B005E" w:rsidRPr="00EB470B" w:rsidRDefault="007B005E" w:rsidP="00EB470B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>сварочного производства;</w:t>
      </w:r>
    </w:p>
    <w:p w:rsidR="007B005E" w:rsidRPr="00EB470B" w:rsidRDefault="007B005E" w:rsidP="00EB470B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>слесарно-механические;</w:t>
      </w:r>
    </w:p>
    <w:p w:rsidR="007B005E" w:rsidRPr="00EB470B" w:rsidRDefault="007B005E" w:rsidP="00EB470B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>слесарно-сборочные.</w:t>
      </w:r>
    </w:p>
    <w:p w:rsidR="007B005E" w:rsidRPr="00EB470B" w:rsidRDefault="007B005E" w:rsidP="00EB470B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>Спортивный комплекс:</w:t>
      </w:r>
    </w:p>
    <w:p w:rsidR="007B005E" w:rsidRPr="00EB470B" w:rsidRDefault="007B005E" w:rsidP="00EB470B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>спортивный зал;</w:t>
      </w:r>
    </w:p>
    <w:p w:rsidR="007B005E" w:rsidRPr="00EB470B" w:rsidRDefault="007B005E" w:rsidP="00EB470B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>открытый стадион широкого профиля с элементами полосы препятствий;</w:t>
      </w:r>
    </w:p>
    <w:p w:rsidR="007B005E" w:rsidRPr="00EB470B" w:rsidRDefault="007B005E" w:rsidP="00EB470B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 xml:space="preserve">стрелковый тир (в любой модификации, включая электронный) или место </w:t>
      </w:r>
      <w:proofErr w:type="gramStart"/>
      <w:r w:rsidRPr="00EB470B">
        <w:rPr>
          <w:rFonts w:ascii="Times New Roman" w:eastAsia="Times New Roman" w:hAnsi="Times New Roman"/>
          <w:sz w:val="24"/>
          <w:szCs w:val="24"/>
        </w:rPr>
        <w:t>для</w:t>
      </w:r>
      <w:proofErr w:type="gramEnd"/>
    </w:p>
    <w:p w:rsidR="007B005E" w:rsidRPr="00EB470B" w:rsidRDefault="007B005E" w:rsidP="00EB470B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>стрельбы.</w:t>
      </w:r>
    </w:p>
    <w:p w:rsidR="007B005E" w:rsidRPr="00EB470B" w:rsidRDefault="007B005E" w:rsidP="00EB470B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>Залы:</w:t>
      </w:r>
    </w:p>
    <w:p w:rsidR="007B005E" w:rsidRPr="00EB470B" w:rsidRDefault="007B005E" w:rsidP="00EB470B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>библиотека, читальный зал с выходом в сеть Интернет;</w:t>
      </w:r>
    </w:p>
    <w:p w:rsidR="007B005E" w:rsidRPr="00EB470B" w:rsidRDefault="007B005E" w:rsidP="00EB470B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>актовый зал.</w:t>
      </w:r>
    </w:p>
    <w:p w:rsidR="0048246E" w:rsidRPr="00EB470B" w:rsidRDefault="0048246E" w:rsidP="00EB470B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>Учебные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аудитории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оснащены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наглядными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учебными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пособиями,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материалами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для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преподавания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дисциплин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профессионального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цикла.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При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проведении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занятий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в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аудиториях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используется</w:t>
      </w:r>
      <w:r w:rsidRPr="00EB470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мультимедийное</w:t>
      </w:r>
      <w:r w:rsidRPr="00EB470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оборудование.</w:t>
      </w:r>
    </w:p>
    <w:p w:rsidR="0038398C" w:rsidRPr="00EB470B" w:rsidRDefault="0038398C" w:rsidP="00EB470B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 xml:space="preserve">В случае применения электронного обучения, дистанционных образовательных технологий допускается применение специально  оборудованных помещений, их виртуальных аналогов, позволяющих обучающимся осваивать </w:t>
      </w:r>
      <w:proofErr w:type="gramStart"/>
      <w:r w:rsidRPr="00EB470B">
        <w:rPr>
          <w:rFonts w:ascii="Times New Roman" w:eastAsia="Times New Roman" w:hAnsi="Times New Roman"/>
          <w:sz w:val="24"/>
          <w:szCs w:val="24"/>
        </w:rPr>
        <w:t>ОК</w:t>
      </w:r>
      <w:proofErr w:type="gramEnd"/>
      <w:r w:rsidRPr="00EB470B">
        <w:rPr>
          <w:rFonts w:ascii="Times New Roman" w:eastAsia="Times New Roman" w:hAnsi="Times New Roman"/>
          <w:sz w:val="24"/>
          <w:szCs w:val="24"/>
        </w:rPr>
        <w:t xml:space="preserve"> и ПК.</w:t>
      </w:r>
    </w:p>
    <w:p w:rsidR="00EF0B96" w:rsidRPr="00EB470B" w:rsidRDefault="0048246E" w:rsidP="00EB470B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470B">
        <w:rPr>
          <w:rFonts w:ascii="Times New Roman" w:eastAsia="Times New Roman" w:hAnsi="Times New Roman"/>
          <w:sz w:val="24"/>
          <w:szCs w:val="24"/>
        </w:rPr>
        <w:t>Все аудитории, компьютерные классы, лаборатории обеспечены необходимым комплектом</w:t>
      </w:r>
      <w:r w:rsidRPr="00EB47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лицензионного</w:t>
      </w:r>
      <w:r w:rsidRPr="00EB470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EB470B">
        <w:rPr>
          <w:rFonts w:ascii="Times New Roman" w:eastAsia="Times New Roman" w:hAnsi="Times New Roman"/>
          <w:sz w:val="24"/>
          <w:szCs w:val="24"/>
        </w:rPr>
        <w:t>прог</w:t>
      </w:r>
      <w:r w:rsidR="007B005E" w:rsidRPr="00EB470B">
        <w:rPr>
          <w:rFonts w:ascii="Times New Roman" w:eastAsia="Times New Roman" w:hAnsi="Times New Roman"/>
          <w:sz w:val="24"/>
          <w:szCs w:val="24"/>
        </w:rPr>
        <w:t>раммного обеспечения.</w:t>
      </w:r>
    </w:p>
    <w:p w:rsidR="00EF0B96" w:rsidRPr="00EB470B" w:rsidRDefault="00EF0B96" w:rsidP="00EB470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8246E" w:rsidRPr="00EB470B" w:rsidRDefault="0048246E" w:rsidP="00EB470B">
      <w:pPr>
        <w:pStyle w:val="a3"/>
        <w:numPr>
          <w:ilvl w:val="0"/>
          <w:numId w:val="39"/>
        </w:numPr>
        <w:spacing w:after="0" w:line="240" w:lineRule="auto"/>
        <w:ind w:left="0" w:right="-1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B470B">
        <w:rPr>
          <w:rFonts w:ascii="Times New Roman" w:hAnsi="Times New Roman"/>
          <w:b/>
          <w:bCs/>
          <w:sz w:val="24"/>
          <w:szCs w:val="24"/>
        </w:rPr>
        <w:t>Контроль и оценка результатов освоения образовательной программы</w:t>
      </w:r>
    </w:p>
    <w:p w:rsidR="0048246E" w:rsidRPr="00EB470B" w:rsidRDefault="0048246E" w:rsidP="00EB470B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B470B">
        <w:rPr>
          <w:rFonts w:ascii="Times New Roman" w:hAnsi="Times New Roman"/>
          <w:sz w:val="24"/>
          <w:szCs w:val="24"/>
        </w:rPr>
        <w:t xml:space="preserve">В соответствии с ФГОС СПО оценка качества освоения </w:t>
      </w:r>
      <w:proofErr w:type="gramStart"/>
      <w:r w:rsidRPr="00EB470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B470B">
        <w:rPr>
          <w:rFonts w:ascii="Times New Roman" w:hAnsi="Times New Roman"/>
          <w:sz w:val="24"/>
          <w:szCs w:val="24"/>
        </w:rPr>
        <w:t xml:space="preserve"> ОПОП включает текущий контроль знаний, промежуточную и государственную итоговую аттестацию обучающихся.</w:t>
      </w:r>
    </w:p>
    <w:p w:rsidR="0048246E" w:rsidRPr="00EB470B" w:rsidRDefault="0048246E" w:rsidP="00EB470B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B470B">
        <w:rPr>
          <w:rFonts w:ascii="Times New Roman" w:hAnsi="Times New Roman"/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48246E" w:rsidRPr="00EB470B" w:rsidRDefault="0048246E" w:rsidP="00EB470B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B470B">
        <w:rPr>
          <w:rFonts w:ascii="Times New Roman" w:hAnsi="Times New Roman"/>
          <w:sz w:val="24"/>
          <w:szCs w:val="24"/>
        </w:rPr>
        <w:t>оценка уровня освоения дисциплин; оценка компетенций обучающихся.</w:t>
      </w:r>
    </w:p>
    <w:p w:rsidR="0048246E" w:rsidRPr="00EB470B" w:rsidRDefault="0048246E" w:rsidP="00EB470B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B470B">
        <w:rPr>
          <w:rFonts w:ascii="Times New Roman" w:hAnsi="Times New Roman"/>
          <w:sz w:val="24"/>
          <w:szCs w:val="24"/>
        </w:rPr>
        <w:t xml:space="preserve">Текущий контроль знаний и </w:t>
      </w:r>
      <w:proofErr w:type="gramStart"/>
      <w:r w:rsidRPr="00EB470B">
        <w:rPr>
          <w:rFonts w:ascii="Times New Roman" w:hAnsi="Times New Roman"/>
          <w:sz w:val="24"/>
          <w:szCs w:val="24"/>
        </w:rPr>
        <w:t>промежуточная</w:t>
      </w:r>
      <w:proofErr w:type="gramEnd"/>
      <w:r w:rsidRPr="00EB470B">
        <w:rPr>
          <w:rFonts w:ascii="Times New Roman" w:hAnsi="Times New Roman"/>
          <w:sz w:val="24"/>
          <w:szCs w:val="24"/>
        </w:rPr>
        <w:t xml:space="preserve"> аттестация проводится образовательным учреждением по результатам освоения программ учебных дисциплин и профессиональных модулей. </w:t>
      </w:r>
    </w:p>
    <w:p w:rsidR="0048246E" w:rsidRPr="00EB470B" w:rsidRDefault="0048246E" w:rsidP="00EB470B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70B">
        <w:rPr>
          <w:rFonts w:ascii="Times New Roman" w:hAnsi="Times New Roman"/>
          <w:sz w:val="24"/>
          <w:szCs w:val="24"/>
        </w:rPr>
        <w:t>Промежуточная</w:t>
      </w:r>
      <w:proofErr w:type="gramEnd"/>
      <w:r w:rsidRPr="00EB470B">
        <w:rPr>
          <w:rFonts w:ascii="Times New Roman" w:hAnsi="Times New Roman"/>
          <w:sz w:val="24"/>
          <w:szCs w:val="24"/>
        </w:rPr>
        <w:t xml:space="preserve"> аттестация обучающихся предусмотрена в форме экзаменов, дифференцированных зачетов и зачетов.</w:t>
      </w:r>
    </w:p>
    <w:p w:rsidR="0048246E" w:rsidRPr="00EB470B" w:rsidRDefault="0048246E" w:rsidP="00EB470B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70B">
        <w:rPr>
          <w:rFonts w:ascii="Times New Roman" w:hAnsi="Times New Roman"/>
          <w:sz w:val="24"/>
          <w:szCs w:val="24"/>
        </w:rPr>
        <w:t>Промежуточная</w:t>
      </w:r>
      <w:proofErr w:type="gramEnd"/>
      <w:r w:rsidRPr="00EB470B">
        <w:rPr>
          <w:rFonts w:ascii="Times New Roman" w:hAnsi="Times New Roman"/>
          <w:sz w:val="24"/>
          <w:szCs w:val="24"/>
        </w:rPr>
        <w:t xml:space="preserve"> аттестация обучающихся в форме зачетов проводится за счет часов, отведенных на освоение соответствующей дисциплины.</w:t>
      </w:r>
    </w:p>
    <w:p w:rsidR="0048246E" w:rsidRPr="00EB470B" w:rsidRDefault="0048246E" w:rsidP="00EB470B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B470B">
        <w:rPr>
          <w:rFonts w:ascii="Times New Roman" w:hAnsi="Times New Roman"/>
          <w:sz w:val="24"/>
          <w:szCs w:val="24"/>
        </w:rPr>
        <w:t>Количество экзаменов в каждом учебном году в процессе промежуточной аттестации студентов СПО по очной форме получения образования не превышает 8, а количество зачетов и дифференцированных зачетов – 10.</w:t>
      </w:r>
    </w:p>
    <w:p w:rsidR="0048246E" w:rsidRPr="00EB470B" w:rsidRDefault="0048246E" w:rsidP="00EB470B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B470B">
        <w:rPr>
          <w:rFonts w:ascii="Times New Roman" w:hAnsi="Times New Roman"/>
          <w:sz w:val="24"/>
          <w:szCs w:val="24"/>
        </w:rPr>
        <w:t>Для аттестации обучающихся на соответствие их персональных достижений поэтапным требованиям ППССЗ по специальности  26.02.02 Судостроение создаются и утверждаются фонды оценочных средств, для проведения текущего контроля успеваемости и промежуточной аттестации и позволяющие оценить знания, умения и освоенные компетенции.</w:t>
      </w:r>
    </w:p>
    <w:p w:rsidR="0048246E" w:rsidRPr="00EB470B" w:rsidRDefault="0048246E" w:rsidP="00EB470B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B470B">
        <w:rPr>
          <w:rFonts w:ascii="Times New Roman" w:hAnsi="Times New Roman"/>
          <w:sz w:val="24"/>
          <w:szCs w:val="24"/>
        </w:rPr>
        <w:t>Эти фонды включают контрольные вопросы и типовые задания для практических занятий, контрольных работ, зачетов и экзаменов, тесты, примерную тематику курсовых работ, рефератов и т.п., а также иные формы контроля позволяющие оценить степень сформированности компетенций обучающихся.</w:t>
      </w:r>
    </w:p>
    <w:p w:rsidR="007B005E" w:rsidRPr="00EB470B" w:rsidRDefault="0048246E" w:rsidP="00EB470B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B470B">
        <w:rPr>
          <w:rFonts w:ascii="Times New Roman" w:hAnsi="Times New Roman"/>
          <w:sz w:val="24"/>
          <w:szCs w:val="24"/>
        </w:rPr>
        <w:t xml:space="preserve">Государственная итоговая аттестация </w:t>
      </w:r>
      <w:r w:rsidR="007B005E" w:rsidRPr="00EB470B">
        <w:rPr>
          <w:rFonts w:ascii="Times New Roman" w:hAnsi="Times New Roman"/>
          <w:sz w:val="24"/>
          <w:szCs w:val="24"/>
        </w:rPr>
        <w:t>проводится в форме защиты выпускной квалификационной работы, которая выполняется в виде дипломной работы</w:t>
      </w:r>
      <w:r w:rsidR="002E1829" w:rsidRPr="00EB470B">
        <w:rPr>
          <w:rFonts w:ascii="Times New Roman" w:hAnsi="Times New Roman"/>
          <w:sz w:val="24"/>
          <w:szCs w:val="24"/>
        </w:rPr>
        <w:t xml:space="preserve"> </w:t>
      </w:r>
      <w:r w:rsidR="007B005E" w:rsidRPr="00EB470B">
        <w:rPr>
          <w:rFonts w:ascii="Times New Roman" w:hAnsi="Times New Roman"/>
          <w:sz w:val="24"/>
          <w:szCs w:val="24"/>
        </w:rPr>
        <w:t>(дипломного проекта) и демонстрационного экзамена.</w:t>
      </w:r>
    </w:p>
    <w:p w:rsidR="0048246E" w:rsidRPr="00EB470B" w:rsidRDefault="0048246E" w:rsidP="00EB470B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B470B">
        <w:rPr>
          <w:rFonts w:ascii="Times New Roman" w:hAnsi="Times New Roman"/>
          <w:sz w:val="24"/>
          <w:szCs w:val="24"/>
        </w:rPr>
        <w:t xml:space="preserve">Обязательные требования – соответствие тематики выпускной квалификационной работы содержанию одного или нескольких профессиональных модулей; выпускная </w:t>
      </w:r>
      <w:r w:rsidRPr="00EB470B">
        <w:rPr>
          <w:rFonts w:ascii="Times New Roman" w:hAnsi="Times New Roman"/>
          <w:sz w:val="24"/>
          <w:szCs w:val="24"/>
        </w:rPr>
        <w:lastRenderedPageBreak/>
        <w:t>практическая квалификационная работа должна предусматривать сложность работы не ниже разряда по профессии рабочего</w:t>
      </w:r>
    </w:p>
    <w:p w:rsidR="0048246E" w:rsidRPr="00EB470B" w:rsidRDefault="0048246E" w:rsidP="00EB470B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B470B">
        <w:rPr>
          <w:rFonts w:ascii="Times New Roman" w:hAnsi="Times New Roman"/>
          <w:sz w:val="24"/>
          <w:szCs w:val="24"/>
        </w:rPr>
        <w:t>Требования к содержанию, объему и структуре выпускной квалификационной работы определяются Программой государственной итоговой аттестации выпускников.</w:t>
      </w:r>
    </w:p>
    <w:p w:rsidR="0048246E" w:rsidRPr="00EB470B" w:rsidRDefault="0048246E" w:rsidP="00EB470B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B470B">
        <w:rPr>
          <w:rFonts w:ascii="Times New Roman" w:hAnsi="Times New Roman"/>
          <w:sz w:val="24"/>
          <w:szCs w:val="24"/>
        </w:rPr>
        <w:t xml:space="preserve">Программа государственной итоговой аттестации, содержащая формы, условия проведения и защиты выпускной квалификационной работы, утверждается руководителем образовательного учреждения и доводится до сведения </w:t>
      </w:r>
      <w:proofErr w:type="gramStart"/>
      <w:r w:rsidRPr="00EB470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B470B">
        <w:rPr>
          <w:rFonts w:ascii="Times New Roman" w:hAnsi="Times New Roman"/>
          <w:sz w:val="24"/>
          <w:szCs w:val="24"/>
        </w:rPr>
        <w:t>.</w:t>
      </w:r>
    </w:p>
    <w:p w:rsidR="0048246E" w:rsidRPr="00EB470B" w:rsidRDefault="0048246E" w:rsidP="00EB470B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B470B">
        <w:rPr>
          <w:rFonts w:ascii="Times New Roman" w:hAnsi="Times New Roman"/>
          <w:sz w:val="24"/>
          <w:szCs w:val="24"/>
        </w:rPr>
        <w:t>К государственной итоговой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</w:t>
      </w:r>
    </w:p>
    <w:p w:rsidR="0048246E" w:rsidRPr="00EB470B" w:rsidRDefault="0048246E" w:rsidP="00EB470B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B470B">
        <w:rPr>
          <w:rFonts w:ascii="Times New Roman" w:hAnsi="Times New Roman"/>
          <w:sz w:val="24"/>
          <w:szCs w:val="24"/>
        </w:rPr>
        <w:t>В ходе защиты выпускной квалификационной работы членами государственной экзаменационной комиссии проводится оценка освоенных выпускниками профессиональных и общих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</w:t>
      </w:r>
    </w:p>
    <w:p w:rsidR="0048246E" w:rsidRPr="00EB470B" w:rsidRDefault="0048246E" w:rsidP="00EB470B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B470B">
        <w:rPr>
          <w:rFonts w:ascii="Times New Roman" w:hAnsi="Times New Roman"/>
          <w:sz w:val="24"/>
          <w:szCs w:val="24"/>
        </w:rPr>
        <w:t>Оценка качества освоения ОПОП осуществляется государственной экзаменационной комиссией по результатам защиты выпускной квалификационной работы, промежуточных аттестационных испытаний и на основании документов, подтверждающих освоение обучающимся  компетенций.</w:t>
      </w:r>
    </w:p>
    <w:p w:rsidR="0048246E" w:rsidRPr="00EB470B" w:rsidRDefault="0048246E" w:rsidP="00EB470B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B470B">
        <w:rPr>
          <w:rFonts w:ascii="Times New Roman" w:hAnsi="Times New Roman"/>
          <w:sz w:val="24"/>
          <w:szCs w:val="24"/>
        </w:rPr>
        <w:t>Лицам, прошедшим соответствующее обучение в полном объеме и аттестацию, образовательным учреждениям выдаются документы государственного образца о соответствующем уровне образования, заверенного печатью учреждения.</w:t>
      </w:r>
    </w:p>
    <w:p w:rsidR="00EF0B96" w:rsidRPr="00EB470B" w:rsidRDefault="00EF0B96" w:rsidP="00EB470B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246E" w:rsidRPr="00EB470B" w:rsidRDefault="0048246E" w:rsidP="00EB470B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B470B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EF0B96" w:rsidRPr="00EB47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B470B">
        <w:rPr>
          <w:rFonts w:ascii="Times New Roman" w:hAnsi="Times New Roman"/>
          <w:b/>
          <w:bCs/>
          <w:sz w:val="24"/>
          <w:szCs w:val="24"/>
        </w:rPr>
        <w:t xml:space="preserve">Характеристика среды </w:t>
      </w:r>
      <w:r w:rsidR="00EF0B96" w:rsidRPr="00EB470B">
        <w:rPr>
          <w:rFonts w:ascii="Times New Roman" w:hAnsi="Times New Roman"/>
          <w:b/>
          <w:bCs/>
          <w:sz w:val="24"/>
          <w:szCs w:val="24"/>
        </w:rPr>
        <w:t>к</w:t>
      </w:r>
      <w:r w:rsidRPr="00EB470B">
        <w:rPr>
          <w:rFonts w:ascii="Times New Roman" w:hAnsi="Times New Roman"/>
          <w:b/>
          <w:bCs/>
          <w:sz w:val="24"/>
          <w:szCs w:val="24"/>
        </w:rPr>
        <w:t>олледжа, обеспечивающей развитие общих компетенций выпускников</w:t>
      </w:r>
    </w:p>
    <w:p w:rsidR="0048246E" w:rsidRPr="00EB470B" w:rsidRDefault="0048246E" w:rsidP="00EB470B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EB470B">
        <w:rPr>
          <w:rFonts w:ascii="Times New Roman" w:hAnsi="Times New Roman"/>
          <w:bCs/>
          <w:sz w:val="24"/>
          <w:szCs w:val="24"/>
        </w:rPr>
        <w:t>Колледж является многоуровневым и многопрофильным образовательным комплексом, удовлетворяющим потребностям промышленного производства, образовательной сфере и сфере услуг региона, влияющим на развитие малого бизнеса в области и за ее пределами. Обучение проводится по очной, заочной формам.</w:t>
      </w:r>
    </w:p>
    <w:p w:rsidR="0048246E" w:rsidRPr="00EB470B" w:rsidRDefault="0048246E" w:rsidP="00EB470B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EB470B">
        <w:rPr>
          <w:rFonts w:ascii="Times New Roman" w:hAnsi="Times New Roman"/>
          <w:bCs/>
          <w:sz w:val="24"/>
          <w:szCs w:val="24"/>
        </w:rPr>
        <w:t>Материально-техническая база колледжа представлена учебным корпусом, корпусами учебно-производственных мастерских, лабораториями, учебным и производственным оборудованием, достаточным для организации образовательной деятельности согласно действующей лицензии.</w:t>
      </w:r>
    </w:p>
    <w:p w:rsidR="0048246E" w:rsidRPr="00EB470B" w:rsidRDefault="0048246E" w:rsidP="00EB470B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EB470B">
        <w:rPr>
          <w:rFonts w:ascii="Times New Roman" w:hAnsi="Times New Roman"/>
          <w:bCs/>
          <w:sz w:val="24"/>
          <w:szCs w:val="24"/>
        </w:rPr>
        <w:t>Астраханский государственный колледж профессиональных технологий - многопрофильное учебное заведение, в котором можно получить не только престижную специальность или профессию, но и раскрыть свой творческий или спортивный потенциал, найти друзей.</w:t>
      </w:r>
    </w:p>
    <w:p w:rsidR="0048246E" w:rsidRPr="00EB470B" w:rsidRDefault="0048246E" w:rsidP="00EB470B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EB470B">
        <w:rPr>
          <w:rFonts w:ascii="Times New Roman" w:hAnsi="Times New Roman"/>
          <w:bCs/>
          <w:sz w:val="24"/>
          <w:szCs w:val="24"/>
        </w:rPr>
        <w:t>В колледже работают спортивные кружки, творческие коллективы, вокальные и танцевальные студии. Студенческое телевидение – это возможность самореализации и удовлетворения личностных интересов, приобщение к культуре и многое другое. Развивается гражданско-патриотическое направление, волонтерское движение. Студентам оказывается социальная и психологическая помощь. Колледж имеет договоры о прохождении практики более чем с 80 предприятиями и организациями Астраханской области по всем направлениям подготовки.</w:t>
      </w:r>
    </w:p>
    <w:p w:rsidR="0048246E" w:rsidRPr="00EB470B" w:rsidRDefault="0048246E" w:rsidP="00EB470B">
      <w:pPr>
        <w:spacing w:after="0" w:line="240" w:lineRule="auto"/>
        <w:ind w:right="-1" w:firstLine="709"/>
        <w:rPr>
          <w:rFonts w:ascii="Times New Roman" w:hAnsi="Times New Roman"/>
          <w:bCs/>
          <w:sz w:val="24"/>
          <w:szCs w:val="24"/>
        </w:rPr>
      </w:pPr>
    </w:p>
    <w:p w:rsidR="003045A1" w:rsidRPr="00EB470B" w:rsidRDefault="003045A1" w:rsidP="00EB470B">
      <w:pPr>
        <w:widowControl w:val="0"/>
        <w:spacing w:after="0" w:line="240" w:lineRule="auto"/>
        <w:ind w:right="-1" w:firstLine="709"/>
        <w:jc w:val="right"/>
        <w:rPr>
          <w:rFonts w:ascii="Times New Roman" w:hAnsi="Times New Roman"/>
          <w:bCs/>
          <w:color w:val="FF0000"/>
          <w:sz w:val="24"/>
          <w:szCs w:val="24"/>
        </w:rPr>
      </w:pPr>
    </w:p>
    <w:sectPr w:rsidR="003045A1" w:rsidRPr="00EB470B" w:rsidSect="00EB6E66">
      <w:footerReference w:type="default" r:id="rId11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4CC" w:rsidRDefault="00DF54CC" w:rsidP="00C439D6">
      <w:pPr>
        <w:spacing w:after="0" w:line="240" w:lineRule="auto"/>
      </w:pPr>
      <w:r>
        <w:separator/>
      </w:r>
    </w:p>
  </w:endnote>
  <w:endnote w:type="continuationSeparator" w:id="0">
    <w:p w:rsidR="00DF54CC" w:rsidRDefault="00DF54CC" w:rsidP="00C4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4CC" w:rsidRPr="00D61123" w:rsidRDefault="00DF54CC">
    <w:pPr>
      <w:pStyle w:val="aa"/>
      <w:jc w:val="right"/>
      <w:rPr>
        <w:rFonts w:ascii="Times New Roman" w:hAnsi="Times New Roman"/>
      </w:rPr>
    </w:pPr>
  </w:p>
  <w:p w:rsidR="00DF54CC" w:rsidRDefault="00DF54C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4CC" w:rsidRDefault="00DF54CC" w:rsidP="00C439D6">
      <w:pPr>
        <w:spacing w:after="0" w:line="240" w:lineRule="auto"/>
      </w:pPr>
      <w:r>
        <w:separator/>
      </w:r>
    </w:p>
  </w:footnote>
  <w:footnote w:type="continuationSeparator" w:id="0">
    <w:p w:rsidR="00DF54CC" w:rsidRDefault="00DF54CC" w:rsidP="00C43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1486226"/>
    <w:multiLevelType w:val="hybridMultilevel"/>
    <w:tmpl w:val="3A9C04CA"/>
    <w:lvl w:ilvl="0" w:tplc="193C6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63EE3"/>
    <w:multiLevelType w:val="hybridMultilevel"/>
    <w:tmpl w:val="915E3E90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C40CB"/>
    <w:multiLevelType w:val="hybridMultilevel"/>
    <w:tmpl w:val="BC5A4D3E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33B1E"/>
    <w:multiLevelType w:val="hybridMultilevel"/>
    <w:tmpl w:val="42C27484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7351C"/>
    <w:multiLevelType w:val="hybridMultilevel"/>
    <w:tmpl w:val="55BEBAE4"/>
    <w:lvl w:ilvl="0" w:tplc="4B9027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53DEB"/>
    <w:multiLevelType w:val="hybridMultilevel"/>
    <w:tmpl w:val="636EE938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F236A"/>
    <w:multiLevelType w:val="hybridMultilevel"/>
    <w:tmpl w:val="841469A0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17643"/>
    <w:multiLevelType w:val="hybridMultilevel"/>
    <w:tmpl w:val="96E67076"/>
    <w:lvl w:ilvl="0" w:tplc="84680E24">
      <w:start w:val="1"/>
      <w:numFmt w:val="bullet"/>
      <w:lvlText w:val=""/>
      <w:lvlJc w:val="left"/>
      <w:pPr>
        <w:ind w:left="632" w:hanging="140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A1A2649E">
      <w:numFmt w:val="bullet"/>
      <w:lvlText w:val="•"/>
      <w:lvlJc w:val="left"/>
      <w:pPr>
        <w:ind w:left="1690" w:hanging="140"/>
      </w:pPr>
      <w:rPr>
        <w:lang w:val="ru-RU" w:eastAsia="en-US" w:bidi="ar-SA"/>
      </w:rPr>
    </w:lvl>
    <w:lvl w:ilvl="2" w:tplc="56B6FF00">
      <w:numFmt w:val="bullet"/>
      <w:lvlText w:val="•"/>
      <w:lvlJc w:val="left"/>
      <w:pPr>
        <w:ind w:left="2741" w:hanging="140"/>
      </w:pPr>
      <w:rPr>
        <w:lang w:val="ru-RU" w:eastAsia="en-US" w:bidi="ar-SA"/>
      </w:rPr>
    </w:lvl>
    <w:lvl w:ilvl="3" w:tplc="3FD89566">
      <w:numFmt w:val="bullet"/>
      <w:lvlText w:val="•"/>
      <w:lvlJc w:val="left"/>
      <w:pPr>
        <w:ind w:left="3791" w:hanging="140"/>
      </w:pPr>
      <w:rPr>
        <w:lang w:val="ru-RU" w:eastAsia="en-US" w:bidi="ar-SA"/>
      </w:rPr>
    </w:lvl>
    <w:lvl w:ilvl="4" w:tplc="D9E0E672">
      <w:numFmt w:val="bullet"/>
      <w:lvlText w:val="•"/>
      <w:lvlJc w:val="left"/>
      <w:pPr>
        <w:ind w:left="4842" w:hanging="140"/>
      </w:pPr>
      <w:rPr>
        <w:lang w:val="ru-RU" w:eastAsia="en-US" w:bidi="ar-SA"/>
      </w:rPr>
    </w:lvl>
    <w:lvl w:ilvl="5" w:tplc="467C6DF0">
      <w:numFmt w:val="bullet"/>
      <w:lvlText w:val="•"/>
      <w:lvlJc w:val="left"/>
      <w:pPr>
        <w:ind w:left="5893" w:hanging="140"/>
      </w:pPr>
      <w:rPr>
        <w:lang w:val="ru-RU" w:eastAsia="en-US" w:bidi="ar-SA"/>
      </w:rPr>
    </w:lvl>
    <w:lvl w:ilvl="6" w:tplc="12769CEA">
      <w:numFmt w:val="bullet"/>
      <w:lvlText w:val="•"/>
      <w:lvlJc w:val="left"/>
      <w:pPr>
        <w:ind w:left="6943" w:hanging="140"/>
      </w:pPr>
      <w:rPr>
        <w:lang w:val="ru-RU" w:eastAsia="en-US" w:bidi="ar-SA"/>
      </w:rPr>
    </w:lvl>
    <w:lvl w:ilvl="7" w:tplc="3FD2A912">
      <w:numFmt w:val="bullet"/>
      <w:lvlText w:val="•"/>
      <w:lvlJc w:val="left"/>
      <w:pPr>
        <w:ind w:left="7994" w:hanging="140"/>
      </w:pPr>
      <w:rPr>
        <w:lang w:val="ru-RU" w:eastAsia="en-US" w:bidi="ar-SA"/>
      </w:rPr>
    </w:lvl>
    <w:lvl w:ilvl="8" w:tplc="A6685CF2">
      <w:numFmt w:val="bullet"/>
      <w:lvlText w:val="•"/>
      <w:lvlJc w:val="left"/>
      <w:pPr>
        <w:ind w:left="9045" w:hanging="140"/>
      </w:pPr>
      <w:rPr>
        <w:lang w:val="ru-RU" w:eastAsia="en-US" w:bidi="ar-SA"/>
      </w:rPr>
    </w:lvl>
  </w:abstractNum>
  <w:abstractNum w:abstractNumId="9">
    <w:nsid w:val="176D722C"/>
    <w:multiLevelType w:val="hybridMultilevel"/>
    <w:tmpl w:val="D60E82A4"/>
    <w:lvl w:ilvl="0" w:tplc="193C6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A6252"/>
    <w:multiLevelType w:val="hybridMultilevel"/>
    <w:tmpl w:val="519C480A"/>
    <w:lvl w:ilvl="0" w:tplc="31E8F7C8">
      <w:start w:val="7"/>
      <w:numFmt w:val="bullet"/>
      <w:lvlText w:val="−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A584A"/>
    <w:multiLevelType w:val="hybridMultilevel"/>
    <w:tmpl w:val="CCDA63DE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436E9"/>
    <w:multiLevelType w:val="hybridMultilevel"/>
    <w:tmpl w:val="92DED9CC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72F5E"/>
    <w:multiLevelType w:val="hybridMultilevel"/>
    <w:tmpl w:val="A2C60A5A"/>
    <w:lvl w:ilvl="0" w:tplc="5D76F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13ACD"/>
    <w:multiLevelType w:val="hybridMultilevel"/>
    <w:tmpl w:val="1E063D48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61275"/>
    <w:multiLevelType w:val="hybridMultilevel"/>
    <w:tmpl w:val="72AA5384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C4CBB"/>
    <w:multiLevelType w:val="hybridMultilevel"/>
    <w:tmpl w:val="D1BA8140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819DF"/>
    <w:multiLevelType w:val="hybridMultilevel"/>
    <w:tmpl w:val="4D0AEDC8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6815C1"/>
    <w:multiLevelType w:val="hybridMultilevel"/>
    <w:tmpl w:val="86EEBE6E"/>
    <w:lvl w:ilvl="0" w:tplc="31E8F7C8">
      <w:start w:val="7"/>
      <w:numFmt w:val="bullet"/>
      <w:lvlText w:val="−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97E10"/>
    <w:multiLevelType w:val="hybridMultilevel"/>
    <w:tmpl w:val="20DC0FF6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DF4FCE"/>
    <w:multiLevelType w:val="hybridMultilevel"/>
    <w:tmpl w:val="B2980326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51F09"/>
    <w:multiLevelType w:val="hybridMultilevel"/>
    <w:tmpl w:val="85B635FE"/>
    <w:lvl w:ilvl="0" w:tplc="40B8504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0E3B3F"/>
    <w:multiLevelType w:val="hybridMultilevel"/>
    <w:tmpl w:val="657CD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9027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466855"/>
    <w:multiLevelType w:val="hybridMultilevel"/>
    <w:tmpl w:val="9BB642E0"/>
    <w:lvl w:ilvl="0" w:tplc="84680E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1E51719"/>
    <w:multiLevelType w:val="hybridMultilevel"/>
    <w:tmpl w:val="B732A20E"/>
    <w:lvl w:ilvl="0" w:tplc="193C621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53582E27"/>
    <w:multiLevelType w:val="hybridMultilevel"/>
    <w:tmpl w:val="AC9E980E"/>
    <w:lvl w:ilvl="0" w:tplc="31E8F7C8">
      <w:start w:val="7"/>
      <w:numFmt w:val="bullet"/>
      <w:lvlText w:val="−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8174E1"/>
    <w:multiLevelType w:val="hybridMultilevel"/>
    <w:tmpl w:val="5E4015FA"/>
    <w:lvl w:ilvl="0" w:tplc="31E8F7C8">
      <w:start w:val="7"/>
      <w:numFmt w:val="bullet"/>
      <w:lvlText w:val="−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5252D1"/>
    <w:multiLevelType w:val="hybridMultilevel"/>
    <w:tmpl w:val="9BAE1140"/>
    <w:lvl w:ilvl="0" w:tplc="754ED6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4039EB"/>
    <w:multiLevelType w:val="hybridMultilevel"/>
    <w:tmpl w:val="5AAE581A"/>
    <w:lvl w:ilvl="0" w:tplc="122A3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6C10B3"/>
    <w:multiLevelType w:val="hybridMultilevel"/>
    <w:tmpl w:val="B81C7FF2"/>
    <w:lvl w:ilvl="0" w:tplc="31E8F7C8">
      <w:start w:val="7"/>
      <w:numFmt w:val="bullet"/>
      <w:lvlText w:val="−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002D6F"/>
    <w:multiLevelType w:val="hybridMultilevel"/>
    <w:tmpl w:val="942E3FEC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1B7BCD"/>
    <w:multiLevelType w:val="hybridMultilevel"/>
    <w:tmpl w:val="95A8EBD6"/>
    <w:lvl w:ilvl="0" w:tplc="84680E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BED35EB"/>
    <w:multiLevelType w:val="hybridMultilevel"/>
    <w:tmpl w:val="52887BFE"/>
    <w:lvl w:ilvl="0" w:tplc="4B9027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FE8A030">
      <w:numFmt w:val="bullet"/>
      <w:lvlText w:val="•"/>
      <w:lvlJc w:val="left"/>
      <w:pPr>
        <w:ind w:left="2209" w:hanging="42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A458B9"/>
    <w:multiLevelType w:val="hybridMultilevel"/>
    <w:tmpl w:val="14D0E3D6"/>
    <w:lvl w:ilvl="0" w:tplc="B310227C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72D4245"/>
    <w:multiLevelType w:val="hybridMultilevel"/>
    <w:tmpl w:val="338870AC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41423C"/>
    <w:multiLevelType w:val="hybridMultilevel"/>
    <w:tmpl w:val="5B92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1800A9"/>
    <w:multiLevelType w:val="hybridMultilevel"/>
    <w:tmpl w:val="1420635E"/>
    <w:lvl w:ilvl="0" w:tplc="31E8F7C8">
      <w:start w:val="7"/>
      <w:numFmt w:val="bullet"/>
      <w:lvlText w:val="−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D33812"/>
    <w:multiLevelType w:val="hybridMultilevel"/>
    <w:tmpl w:val="A74805B2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22"/>
  </w:num>
  <w:num w:numId="4">
    <w:abstractNumId w:val="13"/>
  </w:num>
  <w:num w:numId="5">
    <w:abstractNumId w:val="1"/>
  </w:num>
  <w:num w:numId="6">
    <w:abstractNumId w:val="21"/>
  </w:num>
  <w:num w:numId="7">
    <w:abstractNumId w:val="0"/>
  </w:num>
  <w:num w:numId="8">
    <w:abstractNumId w:val="33"/>
  </w:num>
  <w:num w:numId="9">
    <w:abstractNumId w:val="6"/>
  </w:num>
  <w:num w:numId="10">
    <w:abstractNumId w:val="3"/>
  </w:num>
  <w:num w:numId="11">
    <w:abstractNumId w:val="7"/>
  </w:num>
  <w:num w:numId="12">
    <w:abstractNumId w:val="19"/>
  </w:num>
  <w:num w:numId="13">
    <w:abstractNumId w:val="2"/>
  </w:num>
  <w:num w:numId="14">
    <w:abstractNumId w:val="15"/>
  </w:num>
  <w:num w:numId="15">
    <w:abstractNumId w:val="17"/>
  </w:num>
  <w:num w:numId="16">
    <w:abstractNumId w:val="4"/>
  </w:num>
  <w:num w:numId="17">
    <w:abstractNumId w:val="34"/>
  </w:num>
  <w:num w:numId="18">
    <w:abstractNumId w:val="30"/>
  </w:num>
  <w:num w:numId="19">
    <w:abstractNumId w:val="16"/>
  </w:num>
  <w:num w:numId="20">
    <w:abstractNumId w:val="14"/>
  </w:num>
  <w:num w:numId="21">
    <w:abstractNumId w:val="37"/>
  </w:num>
  <w:num w:numId="22">
    <w:abstractNumId w:val="20"/>
  </w:num>
  <w:num w:numId="23">
    <w:abstractNumId w:val="11"/>
  </w:num>
  <w:num w:numId="24">
    <w:abstractNumId w:val="12"/>
  </w:num>
  <w:num w:numId="25">
    <w:abstractNumId w:val="26"/>
  </w:num>
  <w:num w:numId="26">
    <w:abstractNumId w:val="10"/>
  </w:num>
  <w:num w:numId="27">
    <w:abstractNumId w:val="25"/>
  </w:num>
  <w:num w:numId="28">
    <w:abstractNumId w:val="18"/>
  </w:num>
  <w:num w:numId="29">
    <w:abstractNumId w:val="36"/>
  </w:num>
  <w:num w:numId="30">
    <w:abstractNumId w:val="29"/>
  </w:num>
  <w:num w:numId="31">
    <w:abstractNumId w:val="24"/>
  </w:num>
  <w:num w:numId="32">
    <w:abstractNumId w:val="5"/>
  </w:num>
  <w:num w:numId="33">
    <w:abstractNumId w:val="28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31"/>
  </w:num>
  <w:num w:numId="37">
    <w:abstractNumId w:val="23"/>
  </w:num>
  <w:num w:numId="38">
    <w:abstractNumId w:val="35"/>
  </w:num>
  <w:num w:numId="39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22"/>
    <w:rsid w:val="00002965"/>
    <w:rsid w:val="00007E51"/>
    <w:rsid w:val="00022CA6"/>
    <w:rsid w:val="000265C5"/>
    <w:rsid w:val="00045DF9"/>
    <w:rsid w:val="0005139B"/>
    <w:rsid w:val="00052363"/>
    <w:rsid w:val="00054132"/>
    <w:rsid w:val="000553C1"/>
    <w:rsid w:val="000564E9"/>
    <w:rsid w:val="00057BDF"/>
    <w:rsid w:val="0006265A"/>
    <w:rsid w:val="00071FC6"/>
    <w:rsid w:val="00073ED3"/>
    <w:rsid w:val="00075157"/>
    <w:rsid w:val="00083D80"/>
    <w:rsid w:val="00086D63"/>
    <w:rsid w:val="00095807"/>
    <w:rsid w:val="000A267D"/>
    <w:rsid w:val="000A388C"/>
    <w:rsid w:val="000A580A"/>
    <w:rsid w:val="000A752B"/>
    <w:rsid w:val="000B170E"/>
    <w:rsid w:val="000B4A87"/>
    <w:rsid w:val="000C174C"/>
    <w:rsid w:val="000C5583"/>
    <w:rsid w:val="000D0596"/>
    <w:rsid w:val="000D0BD8"/>
    <w:rsid w:val="000D23C6"/>
    <w:rsid w:val="000D49AC"/>
    <w:rsid w:val="000D5185"/>
    <w:rsid w:val="000D6464"/>
    <w:rsid w:val="000D7D3F"/>
    <w:rsid w:val="000E476C"/>
    <w:rsid w:val="000F21DC"/>
    <w:rsid w:val="000F52C6"/>
    <w:rsid w:val="00103E9D"/>
    <w:rsid w:val="00104BA4"/>
    <w:rsid w:val="0010573E"/>
    <w:rsid w:val="00105815"/>
    <w:rsid w:val="001060C3"/>
    <w:rsid w:val="001102D7"/>
    <w:rsid w:val="00110F1E"/>
    <w:rsid w:val="001110D7"/>
    <w:rsid w:val="0011320B"/>
    <w:rsid w:val="00114C51"/>
    <w:rsid w:val="00115D69"/>
    <w:rsid w:val="00121290"/>
    <w:rsid w:val="00121418"/>
    <w:rsid w:val="001230D4"/>
    <w:rsid w:val="00134B66"/>
    <w:rsid w:val="001353A5"/>
    <w:rsid w:val="001439F5"/>
    <w:rsid w:val="001446A3"/>
    <w:rsid w:val="0014724F"/>
    <w:rsid w:val="0014787C"/>
    <w:rsid w:val="00150940"/>
    <w:rsid w:val="001516A3"/>
    <w:rsid w:val="00154A3B"/>
    <w:rsid w:val="0015532A"/>
    <w:rsid w:val="001618CB"/>
    <w:rsid w:val="00163909"/>
    <w:rsid w:val="00170023"/>
    <w:rsid w:val="001712E8"/>
    <w:rsid w:val="00174ECB"/>
    <w:rsid w:val="00176C6C"/>
    <w:rsid w:val="00184D5B"/>
    <w:rsid w:val="001A5E94"/>
    <w:rsid w:val="001A7721"/>
    <w:rsid w:val="001A7C31"/>
    <w:rsid w:val="001B21F2"/>
    <w:rsid w:val="001B60EC"/>
    <w:rsid w:val="001B771C"/>
    <w:rsid w:val="001C5B8A"/>
    <w:rsid w:val="001C7423"/>
    <w:rsid w:val="001D7A29"/>
    <w:rsid w:val="001E457E"/>
    <w:rsid w:val="001F270D"/>
    <w:rsid w:val="001F790D"/>
    <w:rsid w:val="001F7D3F"/>
    <w:rsid w:val="00201D6A"/>
    <w:rsid w:val="00202A46"/>
    <w:rsid w:val="002041B7"/>
    <w:rsid w:val="00204C48"/>
    <w:rsid w:val="002065E3"/>
    <w:rsid w:val="00215657"/>
    <w:rsid w:val="0021741E"/>
    <w:rsid w:val="002207F8"/>
    <w:rsid w:val="002232C0"/>
    <w:rsid w:val="00223A5D"/>
    <w:rsid w:val="00234AC5"/>
    <w:rsid w:val="00241E00"/>
    <w:rsid w:val="00250751"/>
    <w:rsid w:val="00250884"/>
    <w:rsid w:val="002528DD"/>
    <w:rsid w:val="00252A0B"/>
    <w:rsid w:val="002559E7"/>
    <w:rsid w:val="00257560"/>
    <w:rsid w:val="00257EE7"/>
    <w:rsid w:val="00260AEF"/>
    <w:rsid w:val="00261B9A"/>
    <w:rsid w:val="0026264E"/>
    <w:rsid w:val="002638E9"/>
    <w:rsid w:val="0026483B"/>
    <w:rsid w:val="00265F98"/>
    <w:rsid w:val="00267F73"/>
    <w:rsid w:val="00275697"/>
    <w:rsid w:val="00276387"/>
    <w:rsid w:val="002817B2"/>
    <w:rsid w:val="002820DC"/>
    <w:rsid w:val="002822F5"/>
    <w:rsid w:val="00283481"/>
    <w:rsid w:val="002906C8"/>
    <w:rsid w:val="002A59CA"/>
    <w:rsid w:val="002A665D"/>
    <w:rsid w:val="002A6AA4"/>
    <w:rsid w:val="002B0B9A"/>
    <w:rsid w:val="002B392E"/>
    <w:rsid w:val="002B537A"/>
    <w:rsid w:val="002C0207"/>
    <w:rsid w:val="002C1153"/>
    <w:rsid w:val="002C1510"/>
    <w:rsid w:val="002C34CA"/>
    <w:rsid w:val="002D2538"/>
    <w:rsid w:val="002E1829"/>
    <w:rsid w:val="002E3128"/>
    <w:rsid w:val="002E3A94"/>
    <w:rsid w:val="002E6415"/>
    <w:rsid w:val="002E7517"/>
    <w:rsid w:val="002E7B4A"/>
    <w:rsid w:val="002F20BE"/>
    <w:rsid w:val="002F41E3"/>
    <w:rsid w:val="002F60F1"/>
    <w:rsid w:val="003045A1"/>
    <w:rsid w:val="0030513E"/>
    <w:rsid w:val="00306861"/>
    <w:rsid w:val="00306BD9"/>
    <w:rsid w:val="00312C3C"/>
    <w:rsid w:val="003145CC"/>
    <w:rsid w:val="00315003"/>
    <w:rsid w:val="00324213"/>
    <w:rsid w:val="00324E2F"/>
    <w:rsid w:val="00327F3B"/>
    <w:rsid w:val="00332D5E"/>
    <w:rsid w:val="00336A4F"/>
    <w:rsid w:val="00341F93"/>
    <w:rsid w:val="00346C69"/>
    <w:rsid w:val="00353A4C"/>
    <w:rsid w:val="00354B3C"/>
    <w:rsid w:val="003566E0"/>
    <w:rsid w:val="00357A10"/>
    <w:rsid w:val="00362DAB"/>
    <w:rsid w:val="00363585"/>
    <w:rsid w:val="003705DE"/>
    <w:rsid w:val="003714BF"/>
    <w:rsid w:val="00374941"/>
    <w:rsid w:val="003749AE"/>
    <w:rsid w:val="003758DD"/>
    <w:rsid w:val="0038398C"/>
    <w:rsid w:val="00386E02"/>
    <w:rsid w:val="00387952"/>
    <w:rsid w:val="003923AA"/>
    <w:rsid w:val="00395963"/>
    <w:rsid w:val="0039720A"/>
    <w:rsid w:val="003A34AF"/>
    <w:rsid w:val="003B0D38"/>
    <w:rsid w:val="003B0D61"/>
    <w:rsid w:val="003B20EE"/>
    <w:rsid w:val="003B283C"/>
    <w:rsid w:val="003B39F6"/>
    <w:rsid w:val="003B46A2"/>
    <w:rsid w:val="003B4E74"/>
    <w:rsid w:val="003C185C"/>
    <w:rsid w:val="003C6ADE"/>
    <w:rsid w:val="003D0C48"/>
    <w:rsid w:val="003D1714"/>
    <w:rsid w:val="003D1BB2"/>
    <w:rsid w:val="003D2E41"/>
    <w:rsid w:val="003D4BB7"/>
    <w:rsid w:val="003E7E4F"/>
    <w:rsid w:val="003F19FA"/>
    <w:rsid w:val="003F2C7E"/>
    <w:rsid w:val="003F3544"/>
    <w:rsid w:val="00403D65"/>
    <w:rsid w:val="00404A13"/>
    <w:rsid w:val="004066B2"/>
    <w:rsid w:val="00406D8C"/>
    <w:rsid w:val="00416923"/>
    <w:rsid w:val="00421CB6"/>
    <w:rsid w:val="004356EA"/>
    <w:rsid w:val="00441D5B"/>
    <w:rsid w:val="00444D97"/>
    <w:rsid w:val="00450EB4"/>
    <w:rsid w:val="00455338"/>
    <w:rsid w:val="00462A74"/>
    <w:rsid w:val="004655B9"/>
    <w:rsid w:val="00466417"/>
    <w:rsid w:val="00466634"/>
    <w:rsid w:val="004712B6"/>
    <w:rsid w:val="00471480"/>
    <w:rsid w:val="0047586C"/>
    <w:rsid w:val="0047636C"/>
    <w:rsid w:val="00477803"/>
    <w:rsid w:val="00482381"/>
    <w:rsid w:val="0048246E"/>
    <w:rsid w:val="0048410C"/>
    <w:rsid w:val="004844E2"/>
    <w:rsid w:val="0048457D"/>
    <w:rsid w:val="004850E6"/>
    <w:rsid w:val="00485152"/>
    <w:rsid w:val="00486518"/>
    <w:rsid w:val="00486F21"/>
    <w:rsid w:val="00487110"/>
    <w:rsid w:val="00490E02"/>
    <w:rsid w:val="004919F7"/>
    <w:rsid w:val="004A03EE"/>
    <w:rsid w:val="004A18D7"/>
    <w:rsid w:val="004A23A4"/>
    <w:rsid w:val="004A4454"/>
    <w:rsid w:val="004A7939"/>
    <w:rsid w:val="004B34B0"/>
    <w:rsid w:val="004D2484"/>
    <w:rsid w:val="004D46CE"/>
    <w:rsid w:val="004E089C"/>
    <w:rsid w:val="004E6136"/>
    <w:rsid w:val="004F088E"/>
    <w:rsid w:val="004F1154"/>
    <w:rsid w:val="004F4CC3"/>
    <w:rsid w:val="004F5A4C"/>
    <w:rsid w:val="004F6B72"/>
    <w:rsid w:val="004F7748"/>
    <w:rsid w:val="005000D7"/>
    <w:rsid w:val="00502D3E"/>
    <w:rsid w:val="00502F92"/>
    <w:rsid w:val="00503F1F"/>
    <w:rsid w:val="00504B0D"/>
    <w:rsid w:val="00510BC4"/>
    <w:rsid w:val="00511917"/>
    <w:rsid w:val="00511BD7"/>
    <w:rsid w:val="00514371"/>
    <w:rsid w:val="00522C45"/>
    <w:rsid w:val="00535872"/>
    <w:rsid w:val="00537827"/>
    <w:rsid w:val="005402FF"/>
    <w:rsid w:val="00540E01"/>
    <w:rsid w:val="0054413E"/>
    <w:rsid w:val="005446AD"/>
    <w:rsid w:val="00544E0A"/>
    <w:rsid w:val="0055360C"/>
    <w:rsid w:val="005551B5"/>
    <w:rsid w:val="00555576"/>
    <w:rsid w:val="00560925"/>
    <w:rsid w:val="0056092C"/>
    <w:rsid w:val="00560C76"/>
    <w:rsid w:val="00560E97"/>
    <w:rsid w:val="00562BB9"/>
    <w:rsid w:val="005709BE"/>
    <w:rsid w:val="005713B8"/>
    <w:rsid w:val="005779D8"/>
    <w:rsid w:val="00590394"/>
    <w:rsid w:val="00593A22"/>
    <w:rsid w:val="0059488E"/>
    <w:rsid w:val="005A2247"/>
    <w:rsid w:val="005A358E"/>
    <w:rsid w:val="005A441B"/>
    <w:rsid w:val="005A6E98"/>
    <w:rsid w:val="005A71A2"/>
    <w:rsid w:val="005B1875"/>
    <w:rsid w:val="005B1FD9"/>
    <w:rsid w:val="005B22DF"/>
    <w:rsid w:val="005C3477"/>
    <w:rsid w:val="005C4038"/>
    <w:rsid w:val="005C5CB9"/>
    <w:rsid w:val="005D52DB"/>
    <w:rsid w:val="005D6DFA"/>
    <w:rsid w:val="005E0213"/>
    <w:rsid w:val="005E41DF"/>
    <w:rsid w:val="005F02BF"/>
    <w:rsid w:val="005F1DC0"/>
    <w:rsid w:val="005F7785"/>
    <w:rsid w:val="00601525"/>
    <w:rsid w:val="00602C77"/>
    <w:rsid w:val="00604A1A"/>
    <w:rsid w:val="0060638C"/>
    <w:rsid w:val="006079E9"/>
    <w:rsid w:val="006159ED"/>
    <w:rsid w:val="00617DB3"/>
    <w:rsid w:val="00621301"/>
    <w:rsid w:val="00621A9B"/>
    <w:rsid w:val="006260C2"/>
    <w:rsid w:val="00634FEB"/>
    <w:rsid w:val="00635A57"/>
    <w:rsid w:val="00637405"/>
    <w:rsid w:val="00640259"/>
    <w:rsid w:val="0064202C"/>
    <w:rsid w:val="00642DC6"/>
    <w:rsid w:val="006442CC"/>
    <w:rsid w:val="006448BB"/>
    <w:rsid w:val="00647F0C"/>
    <w:rsid w:val="00650519"/>
    <w:rsid w:val="006551E9"/>
    <w:rsid w:val="00665FE5"/>
    <w:rsid w:val="006676F2"/>
    <w:rsid w:val="00667B71"/>
    <w:rsid w:val="00667C6E"/>
    <w:rsid w:val="00674E23"/>
    <w:rsid w:val="006807B8"/>
    <w:rsid w:val="006814FC"/>
    <w:rsid w:val="00682BC4"/>
    <w:rsid w:val="00690240"/>
    <w:rsid w:val="006902E6"/>
    <w:rsid w:val="0069116D"/>
    <w:rsid w:val="00692BBB"/>
    <w:rsid w:val="006944BB"/>
    <w:rsid w:val="006A16B1"/>
    <w:rsid w:val="006A209E"/>
    <w:rsid w:val="006A43F5"/>
    <w:rsid w:val="006A7473"/>
    <w:rsid w:val="006B075A"/>
    <w:rsid w:val="006B1CB9"/>
    <w:rsid w:val="006B1D6F"/>
    <w:rsid w:val="006B2BA4"/>
    <w:rsid w:val="006B4F41"/>
    <w:rsid w:val="006C4528"/>
    <w:rsid w:val="006C4F0A"/>
    <w:rsid w:val="006D6D33"/>
    <w:rsid w:val="006D6FB2"/>
    <w:rsid w:val="006D770E"/>
    <w:rsid w:val="006E3F9E"/>
    <w:rsid w:val="006E511B"/>
    <w:rsid w:val="006F32BC"/>
    <w:rsid w:val="006F3761"/>
    <w:rsid w:val="006F4264"/>
    <w:rsid w:val="006F6EEF"/>
    <w:rsid w:val="00700815"/>
    <w:rsid w:val="00717C72"/>
    <w:rsid w:val="007279D3"/>
    <w:rsid w:val="00731E46"/>
    <w:rsid w:val="007329E3"/>
    <w:rsid w:val="00742E56"/>
    <w:rsid w:val="00745FD7"/>
    <w:rsid w:val="007503CE"/>
    <w:rsid w:val="00755F24"/>
    <w:rsid w:val="0075780B"/>
    <w:rsid w:val="00760570"/>
    <w:rsid w:val="00760BEF"/>
    <w:rsid w:val="00764693"/>
    <w:rsid w:val="007647D6"/>
    <w:rsid w:val="007652E9"/>
    <w:rsid w:val="00767937"/>
    <w:rsid w:val="00767B2E"/>
    <w:rsid w:val="00771500"/>
    <w:rsid w:val="00774459"/>
    <w:rsid w:val="00775146"/>
    <w:rsid w:val="00775A6C"/>
    <w:rsid w:val="00782840"/>
    <w:rsid w:val="007938DB"/>
    <w:rsid w:val="00795509"/>
    <w:rsid w:val="007A3C08"/>
    <w:rsid w:val="007A5886"/>
    <w:rsid w:val="007A6F90"/>
    <w:rsid w:val="007A77C6"/>
    <w:rsid w:val="007A7C48"/>
    <w:rsid w:val="007B005E"/>
    <w:rsid w:val="007B1DEC"/>
    <w:rsid w:val="007B3585"/>
    <w:rsid w:val="007B4BD8"/>
    <w:rsid w:val="007B5326"/>
    <w:rsid w:val="007B5A02"/>
    <w:rsid w:val="007B7B0F"/>
    <w:rsid w:val="007C54B5"/>
    <w:rsid w:val="007C5553"/>
    <w:rsid w:val="007C787E"/>
    <w:rsid w:val="007D491F"/>
    <w:rsid w:val="007D548E"/>
    <w:rsid w:val="007D55B7"/>
    <w:rsid w:val="007D5FE4"/>
    <w:rsid w:val="007D7AD1"/>
    <w:rsid w:val="007E3A46"/>
    <w:rsid w:val="007E7328"/>
    <w:rsid w:val="007F01BC"/>
    <w:rsid w:val="007F0511"/>
    <w:rsid w:val="007F475A"/>
    <w:rsid w:val="007F754C"/>
    <w:rsid w:val="00812B0B"/>
    <w:rsid w:val="00814421"/>
    <w:rsid w:val="0081490B"/>
    <w:rsid w:val="0081511E"/>
    <w:rsid w:val="00822E8E"/>
    <w:rsid w:val="008239D8"/>
    <w:rsid w:val="00830553"/>
    <w:rsid w:val="00831FDF"/>
    <w:rsid w:val="00832BD2"/>
    <w:rsid w:val="00840EE2"/>
    <w:rsid w:val="0084331C"/>
    <w:rsid w:val="00844056"/>
    <w:rsid w:val="008515C2"/>
    <w:rsid w:val="00853269"/>
    <w:rsid w:val="00853D9E"/>
    <w:rsid w:val="008557B2"/>
    <w:rsid w:val="008602E6"/>
    <w:rsid w:val="008621B0"/>
    <w:rsid w:val="00865981"/>
    <w:rsid w:val="00876120"/>
    <w:rsid w:val="008777C7"/>
    <w:rsid w:val="00877B76"/>
    <w:rsid w:val="00880F98"/>
    <w:rsid w:val="00881F30"/>
    <w:rsid w:val="008845AA"/>
    <w:rsid w:val="008915AB"/>
    <w:rsid w:val="008916E8"/>
    <w:rsid w:val="008926A3"/>
    <w:rsid w:val="008A0C9B"/>
    <w:rsid w:val="008A42F6"/>
    <w:rsid w:val="008B1B3C"/>
    <w:rsid w:val="008B4B88"/>
    <w:rsid w:val="008B6E1A"/>
    <w:rsid w:val="008B795E"/>
    <w:rsid w:val="008C4392"/>
    <w:rsid w:val="008D6DAC"/>
    <w:rsid w:val="008D758F"/>
    <w:rsid w:val="008E408A"/>
    <w:rsid w:val="008F5419"/>
    <w:rsid w:val="008F6199"/>
    <w:rsid w:val="00900C92"/>
    <w:rsid w:val="00904AE0"/>
    <w:rsid w:val="00905958"/>
    <w:rsid w:val="00906211"/>
    <w:rsid w:val="00906AD2"/>
    <w:rsid w:val="0090794F"/>
    <w:rsid w:val="00913BBF"/>
    <w:rsid w:val="00913F09"/>
    <w:rsid w:val="00921DA3"/>
    <w:rsid w:val="0092623D"/>
    <w:rsid w:val="009305EA"/>
    <w:rsid w:val="009323C4"/>
    <w:rsid w:val="0093262C"/>
    <w:rsid w:val="00933A50"/>
    <w:rsid w:val="009367C8"/>
    <w:rsid w:val="00937811"/>
    <w:rsid w:val="009401CF"/>
    <w:rsid w:val="00943739"/>
    <w:rsid w:val="009451F7"/>
    <w:rsid w:val="00947C90"/>
    <w:rsid w:val="00956DDB"/>
    <w:rsid w:val="00956F85"/>
    <w:rsid w:val="009610EF"/>
    <w:rsid w:val="00961108"/>
    <w:rsid w:val="00962205"/>
    <w:rsid w:val="009627DA"/>
    <w:rsid w:val="0097258B"/>
    <w:rsid w:val="00972974"/>
    <w:rsid w:val="00972BDF"/>
    <w:rsid w:val="00983686"/>
    <w:rsid w:val="009844CB"/>
    <w:rsid w:val="00987C27"/>
    <w:rsid w:val="00990F31"/>
    <w:rsid w:val="00996343"/>
    <w:rsid w:val="00996AA4"/>
    <w:rsid w:val="009977DC"/>
    <w:rsid w:val="009B033D"/>
    <w:rsid w:val="009B1CF3"/>
    <w:rsid w:val="009B24E6"/>
    <w:rsid w:val="009B7C0A"/>
    <w:rsid w:val="009C4A2A"/>
    <w:rsid w:val="009D244D"/>
    <w:rsid w:val="009D394E"/>
    <w:rsid w:val="009D4465"/>
    <w:rsid w:val="009D49CB"/>
    <w:rsid w:val="009D5B6F"/>
    <w:rsid w:val="009D66D7"/>
    <w:rsid w:val="009D73A4"/>
    <w:rsid w:val="009D7A43"/>
    <w:rsid w:val="009E05BD"/>
    <w:rsid w:val="009E3088"/>
    <w:rsid w:val="009E533E"/>
    <w:rsid w:val="009E6867"/>
    <w:rsid w:val="009E71C5"/>
    <w:rsid w:val="009F1A23"/>
    <w:rsid w:val="009F58FA"/>
    <w:rsid w:val="009F7EC2"/>
    <w:rsid w:val="00A0532E"/>
    <w:rsid w:val="00A05F30"/>
    <w:rsid w:val="00A06395"/>
    <w:rsid w:val="00A16012"/>
    <w:rsid w:val="00A17BB5"/>
    <w:rsid w:val="00A22D5C"/>
    <w:rsid w:val="00A2419C"/>
    <w:rsid w:val="00A266EB"/>
    <w:rsid w:val="00A31319"/>
    <w:rsid w:val="00A31E4A"/>
    <w:rsid w:val="00A37959"/>
    <w:rsid w:val="00A409E6"/>
    <w:rsid w:val="00A450AC"/>
    <w:rsid w:val="00A45C1B"/>
    <w:rsid w:val="00A51C87"/>
    <w:rsid w:val="00A53E91"/>
    <w:rsid w:val="00A56842"/>
    <w:rsid w:val="00A60E80"/>
    <w:rsid w:val="00A61389"/>
    <w:rsid w:val="00A6576B"/>
    <w:rsid w:val="00A65AEA"/>
    <w:rsid w:val="00A65D6F"/>
    <w:rsid w:val="00A67D01"/>
    <w:rsid w:val="00A67FBB"/>
    <w:rsid w:val="00A72133"/>
    <w:rsid w:val="00A7526A"/>
    <w:rsid w:val="00A906C1"/>
    <w:rsid w:val="00A9173C"/>
    <w:rsid w:val="00AA0492"/>
    <w:rsid w:val="00AB3047"/>
    <w:rsid w:val="00AB484E"/>
    <w:rsid w:val="00AC350E"/>
    <w:rsid w:val="00AC676B"/>
    <w:rsid w:val="00AC7480"/>
    <w:rsid w:val="00AC7B83"/>
    <w:rsid w:val="00AD412F"/>
    <w:rsid w:val="00AE023A"/>
    <w:rsid w:val="00AE3244"/>
    <w:rsid w:val="00AE3880"/>
    <w:rsid w:val="00AE45AB"/>
    <w:rsid w:val="00AE6A58"/>
    <w:rsid w:val="00AE6AC2"/>
    <w:rsid w:val="00AE764F"/>
    <w:rsid w:val="00AF479F"/>
    <w:rsid w:val="00AF4EB3"/>
    <w:rsid w:val="00AF7869"/>
    <w:rsid w:val="00B01905"/>
    <w:rsid w:val="00B01D94"/>
    <w:rsid w:val="00B03B43"/>
    <w:rsid w:val="00B04182"/>
    <w:rsid w:val="00B0590D"/>
    <w:rsid w:val="00B07101"/>
    <w:rsid w:val="00B123A6"/>
    <w:rsid w:val="00B12852"/>
    <w:rsid w:val="00B134AC"/>
    <w:rsid w:val="00B13E6B"/>
    <w:rsid w:val="00B13EF3"/>
    <w:rsid w:val="00B141A2"/>
    <w:rsid w:val="00B179A5"/>
    <w:rsid w:val="00B20604"/>
    <w:rsid w:val="00B22158"/>
    <w:rsid w:val="00B23EF7"/>
    <w:rsid w:val="00B26436"/>
    <w:rsid w:val="00B27990"/>
    <w:rsid w:val="00B31774"/>
    <w:rsid w:val="00B33DCA"/>
    <w:rsid w:val="00B34838"/>
    <w:rsid w:val="00B36796"/>
    <w:rsid w:val="00B43A5D"/>
    <w:rsid w:val="00B43C7F"/>
    <w:rsid w:val="00B4441C"/>
    <w:rsid w:val="00B445C0"/>
    <w:rsid w:val="00B45FFF"/>
    <w:rsid w:val="00B51B62"/>
    <w:rsid w:val="00B6129A"/>
    <w:rsid w:val="00B6246C"/>
    <w:rsid w:val="00B64D8D"/>
    <w:rsid w:val="00B66572"/>
    <w:rsid w:val="00B71BCB"/>
    <w:rsid w:val="00B71FFE"/>
    <w:rsid w:val="00B7225D"/>
    <w:rsid w:val="00B7591A"/>
    <w:rsid w:val="00B826E0"/>
    <w:rsid w:val="00B83B27"/>
    <w:rsid w:val="00B85D98"/>
    <w:rsid w:val="00B86583"/>
    <w:rsid w:val="00B9169C"/>
    <w:rsid w:val="00B95888"/>
    <w:rsid w:val="00BA1502"/>
    <w:rsid w:val="00BA642D"/>
    <w:rsid w:val="00BA7E5F"/>
    <w:rsid w:val="00BB04D1"/>
    <w:rsid w:val="00BB20AC"/>
    <w:rsid w:val="00BB6002"/>
    <w:rsid w:val="00BB6D8B"/>
    <w:rsid w:val="00BB71D1"/>
    <w:rsid w:val="00BC0D5E"/>
    <w:rsid w:val="00BC7551"/>
    <w:rsid w:val="00BD0DC9"/>
    <w:rsid w:val="00BD4252"/>
    <w:rsid w:val="00BD6929"/>
    <w:rsid w:val="00BD6DEB"/>
    <w:rsid w:val="00BE0D34"/>
    <w:rsid w:val="00BE0DFE"/>
    <w:rsid w:val="00BE1EA9"/>
    <w:rsid w:val="00BE3C29"/>
    <w:rsid w:val="00BE53E9"/>
    <w:rsid w:val="00BE7BBF"/>
    <w:rsid w:val="00BF05E1"/>
    <w:rsid w:val="00BF2161"/>
    <w:rsid w:val="00BF2CC4"/>
    <w:rsid w:val="00BF304F"/>
    <w:rsid w:val="00BF66D0"/>
    <w:rsid w:val="00C0317C"/>
    <w:rsid w:val="00C04C86"/>
    <w:rsid w:val="00C1122B"/>
    <w:rsid w:val="00C13554"/>
    <w:rsid w:val="00C20B97"/>
    <w:rsid w:val="00C219E1"/>
    <w:rsid w:val="00C2621C"/>
    <w:rsid w:val="00C42195"/>
    <w:rsid w:val="00C437EE"/>
    <w:rsid w:val="00C439D6"/>
    <w:rsid w:val="00C4443F"/>
    <w:rsid w:val="00C47258"/>
    <w:rsid w:val="00C47B6C"/>
    <w:rsid w:val="00C5379C"/>
    <w:rsid w:val="00C539CC"/>
    <w:rsid w:val="00C53CA0"/>
    <w:rsid w:val="00C53EFC"/>
    <w:rsid w:val="00C5580B"/>
    <w:rsid w:val="00C560CD"/>
    <w:rsid w:val="00C5732D"/>
    <w:rsid w:val="00C623C9"/>
    <w:rsid w:val="00C662B0"/>
    <w:rsid w:val="00C72431"/>
    <w:rsid w:val="00C73547"/>
    <w:rsid w:val="00C74FE7"/>
    <w:rsid w:val="00C9296D"/>
    <w:rsid w:val="00CA3627"/>
    <w:rsid w:val="00CA421C"/>
    <w:rsid w:val="00CA5461"/>
    <w:rsid w:val="00CA62E8"/>
    <w:rsid w:val="00CB5BB4"/>
    <w:rsid w:val="00CB624D"/>
    <w:rsid w:val="00CB6713"/>
    <w:rsid w:val="00CB702D"/>
    <w:rsid w:val="00CC4791"/>
    <w:rsid w:val="00CC7B8C"/>
    <w:rsid w:val="00CD0441"/>
    <w:rsid w:val="00CD05AD"/>
    <w:rsid w:val="00CD1858"/>
    <w:rsid w:val="00CD34A7"/>
    <w:rsid w:val="00CD7391"/>
    <w:rsid w:val="00CE1766"/>
    <w:rsid w:val="00CE6352"/>
    <w:rsid w:val="00CF1DE4"/>
    <w:rsid w:val="00CF48DB"/>
    <w:rsid w:val="00CF560A"/>
    <w:rsid w:val="00CF75A2"/>
    <w:rsid w:val="00D0140E"/>
    <w:rsid w:val="00D01DB3"/>
    <w:rsid w:val="00D033A6"/>
    <w:rsid w:val="00D04F39"/>
    <w:rsid w:val="00D06CC1"/>
    <w:rsid w:val="00D102AC"/>
    <w:rsid w:val="00D10C9B"/>
    <w:rsid w:val="00D10FC3"/>
    <w:rsid w:val="00D122F9"/>
    <w:rsid w:val="00D14EBE"/>
    <w:rsid w:val="00D16CA9"/>
    <w:rsid w:val="00D16CDC"/>
    <w:rsid w:val="00D16EDC"/>
    <w:rsid w:val="00D179FF"/>
    <w:rsid w:val="00D2654D"/>
    <w:rsid w:val="00D27828"/>
    <w:rsid w:val="00D30B4D"/>
    <w:rsid w:val="00D31082"/>
    <w:rsid w:val="00D3587B"/>
    <w:rsid w:val="00D36274"/>
    <w:rsid w:val="00D45382"/>
    <w:rsid w:val="00D5498A"/>
    <w:rsid w:val="00D54EA1"/>
    <w:rsid w:val="00D60A86"/>
    <w:rsid w:val="00D61123"/>
    <w:rsid w:val="00D62E54"/>
    <w:rsid w:val="00D62E8A"/>
    <w:rsid w:val="00D64E06"/>
    <w:rsid w:val="00D679E1"/>
    <w:rsid w:val="00D801C5"/>
    <w:rsid w:val="00D84A42"/>
    <w:rsid w:val="00D860F3"/>
    <w:rsid w:val="00D96C65"/>
    <w:rsid w:val="00DA45B4"/>
    <w:rsid w:val="00DA6919"/>
    <w:rsid w:val="00DA6BA2"/>
    <w:rsid w:val="00DB094C"/>
    <w:rsid w:val="00DB126A"/>
    <w:rsid w:val="00DB2AC3"/>
    <w:rsid w:val="00DC1364"/>
    <w:rsid w:val="00DC3381"/>
    <w:rsid w:val="00DC588D"/>
    <w:rsid w:val="00DC76B7"/>
    <w:rsid w:val="00DD2443"/>
    <w:rsid w:val="00DD3A21"/>
    <w:rsid w:val="00DD46FF"/>
    <w:rsid w:val="00DE503A"/>
    <w:rsid w:val="00DE7641"/>
    <w:rsid w:val="00DF2AB2"/>
    <w:rsid w:val="00DF54CC"/>
    <w:rsid w:val="00E021DE"/>
    <w:rsid w:val="00E04D02"/>
    <w:rsid w:val="00E07237"/>
    <w:rsid w:val="00E13D87"/>
    <w:rsid w:val="00E208ED"/>
    <w:rsid w:val="00E23135"/>
    <w:rsid w:val="00E374D1"/>
    <w:rsid w:val="00E42E7D"/>
    <w:rsid w:val="00E43DA9"/>
    <w:rsid w:val="00E468DC"/>
    <w:rsid w:val="00E50391"/>
    <w:rsid w:val="00E50FC8"/>
    <w:rsid w:val="00E57739"/>
    <w:rsid w:val="00E6133F"/>
    <w:rsid w:val="00E6400A"/>
    <w:rsid w:val="00E71C8B"/>
    <w:rsid w:val="00E728DF"/>
    <w:rsid w:val="00E7294C"/>
    <w:rsid w:val="00E769F5"/>
    <w:rsid w:val="00E76FDC"/>
    <w:rsid w:val="00E7783F"/>
    <w:rsid w:val="00E80624"/>
    <w:rsid w:val="00E82A72"/>
    <w:rsid w:val="00E835F5"/>
    <w:rsid w:val="00E849B0"/>
    <w:rsid w:val="00E9234D"/>
    <w:rsid w:val="00E97ECC"/>
    <w:rsid w:val="00EA1295"/>
    <w:rsid w:val="00EA1357"/>
    <w:rsid w:val="00EA1BE2"/>
    <w:rsid w:val="00EB2352"/>
    <w:rsid w:val="00EB470B"/>
    <w:rsid w:val="00EB6E66"/>
    <w:rsid w:val="00EB78A1"/>
    <w:rsid w:val="00EC3FED"/>
    <w:rsid w:val="00EC4818"/>
    <w:rsid w:val="00EC485C"/>
    <w:rsid w:val="00EC77E3"/>
    <w:rsid w:val="00EC7B73"/>
    <w:rsid w:val="00ED15C7"/>
    <w:rsid w:val="00ED3C7F"/>
    <w:rsid w:val="00EE32BB"/>
    <w:rsid w:val="00EE7E3C"/>
    <w:rsid w:val="00EF0B96"/>
    <w:rsid w:val="00EF1A7D"/>
    <w:rsid w:val="00EF278D"/>
    <w:rsid w:val="00EF37D1"/>
    <w:rsid w:val="00EF70C5"/>
    <w:rsid w:val="00F00A81"/>
    <w:rsid w:val="00F02826"/>
    <w:rsid w:val="00F0756A"/>
    <w:rsid w:val="00F13897"/>
    <w:rsid w:val="00F153D1"/>
    <w:rsid w:val="00F27F4A"/>
    <w:rsid w:val="00F31400"/>
    <w:rsid w:val="00F32469"/>
    <w:rsid w:val="00F32C6A"/>
    <w:rsid w:val="00F35E58"/>
    <w:rsid w:val="00F4534C"/>
    <w:rsid w:val="00F45EB9"/>
    <w:rsid w:val="00F528CC"/>
    <w:rsid w:val="00F61E2C"/>
    <w:rsid w:val="00F6282D"/>
    <w:rsid w:val="00F67DB4"/>
    <w:rsid w:val="00F73A52"/>
    <w:rsid w:val="00F74819"/>
    <w:rsid w:val="00F74A59"/>
    <w:rsid w:val="00F763C6"/>
    <w:rsid w:val="00F77C76"/>
    <w:rsid w:val="00F81F3A"/>
    <w:rsid w:val="00F85922"/>
    <w:rsid w:val="00F871C3"/>
    <w:rsid w:val="00F945BD"/>
    <w:rsid w:val="00F96AAD"/>
    <w:rsid w:val="00FA48AF"/>
    <w:rsid w:val="00FA6AF8"/>
    <w:rsid w:val="00FB0273"/>
    <w:rsid w:val="00FB45E3"/>
    <w:rsid w:val="00FB60FB"/>
    <w:rsid w:val="00FB72EA"/>
    <w:rsid w:val="00FC67D9"/>
    <w:rsid w:val="00FD0277"/>
    <w:rsid w:val="00FD29C6"/>
    <w:rsid w:val="00FD38A0"/>
    <w:rsid w:val="00FE0CC3"/>
    <w:rsid w:val="00FE2465"/>
    <w:rsid w:val="00FE2519"/>
    <w:rsid w:val="00FE318A"/>
    <w:rsid w:val="00FE7404"/>
    <w:rsid w:val="00FE7A6B"/>
    <w:rsid w:val="00FF5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C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76C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4B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96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D96C65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F27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11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lock Text"/>
    <w:basedOn w:val="a"/>
    <w:rsid w:val="007B1DEC"/>
    <w:pPr>
      <w:widowControl w:val="0"/>
      <w:spacing w:after="0" w:line="560" w:lineRule="auto"/>
      <w:ind w:left="1134" w:right="600"/>
      <w:jc w:val="center"/>
    </w:pPr>
    <w:rPr>
      <w:rFonts w:ascii="Times New Roman" w:eastAsia="Times New Roman" w:hAnsi="Times New Roman"/>
      <w:b/>
      <w:sz w:val="1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31E4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43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39D6"/>
  </w:style>
  <w:style w:type="paragraph" w:styleId="aa">
    <w:name w:val="footer"/>
    <w:basedOn w:val="a"/>
    <w:link w:val="ab"/>
    <w:uiPriority w:val="99"/>
    <w:unhideWhenUsed/>
    <w:rsid w:val="00C43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39D6"/>
  </w:style>
  <w:style w:type="paragraph" w:customStyle="1" w:styleId="ConsPlusNormal">
    <w:name w:val="ConsPlusNormal"/>
    <w:rsid w:val="0048457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c">
    <w:name w:val="Цветовое выделение"/>
    <w:uiPriority w:val="99"/>
    <w:rsid w:val="00831FDF"/>
    <w:rPr>
      <w:b/>
      <w:bCs/>
      <w:color w:val="000080"/>
    </w:rPr>
  </w:style>
  <w:style w:type="paragraph" w:styleId="ad">
    <w:name w:val="Normal (Web)"/>
    <w:basedOn w:val="a"/>
    <w:uiPriority w:val="99"/>
    <w:unhideWhenUsed/>
    <w:rsid w:val="00354B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9F58F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apple-converted-space">
    <w:name w:val="apple-converted-space"/>
    <w:basedOn w:val="a0"/>
    <w:rsid w:val="0039720A"/>
  </w:style>
  <w:style w:type="numbering" w:customStyle="1" w:styleId="11">
    <w:name w:val="Нет списка1"/>
    <w:next w:val="a2"/>
    <w:uiPriority w:val="99"/>
    <w:semiHidden/>
    <w:unhideWhenUsed/>
    <w:rsid w:val="00D31082"/>
  </w:style>
  <w:style w:type="table" w:customStyle="1" w:styleId="12">
    <w:name w:val="Сетка таблицы1"/>
    <w:basedOn w:val="a1"/>
    <w:next w:val="a4"/>
    <w:uiPriority w:val="59"/>
    <w:rsid w:val="00D31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D31082"/>
  </w:style>
  <w:style w:type="table" w:customStyle="1" w:styleId="20">
    <w:name w:val="Сетка таблицы2"/>
    <w:basedOn w:val="a1"/>
    <w:next w:val="a4"/>
    <w:uiPriority w:val="59"/>
    <w:rsid w:val="00D31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DA691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BF216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77445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774459"/>
    <w:rPr>
      <w:lang w:eastAsia="en-US"/>
    </w:rPr>
  </w:style>
  <w:style w:type="character" w:styleId="af0">
    <w:name w:val="footnote reference"/>
    <w:uiPriority w:val="99"/>
    <w:semiHidden/>
    <w:unhideWhenUsed/>
    <w:rsid w:val="00774459"/>
    <w:rPr>
      <w:vertAlign w:val="superscript"/>
    </w:rPr>
  </w:style>
  <w:style w:type="paragraph" w:styleId="af1">
    <w:name w:val="No Spacing"/>
    <w:uiPriority w:val="1"/>
    <w:qFormat/>
    <w:rsid w:val="00774459"/>
    <w:rPr>
      <w:sz w:val="22"/>
      <w:szCs w:val="22"/>
      <w:lang w:eastAsia="en-US"/>
    </w:rPr>
  </w:style>
  <w:style w:type="character" w:styleId="af2">
    <w:name w:val="Hyperlink"/>
    <w:uiPriority w:val="99"/>
    <w:unhideWhenUsed/>
    <w:rsid w:val="00774459"/>
    <w:rPr>
      <w:color w:val="0000FF"/>
      <w:u w:val="single"/>
    </w:rPr>
  </w:style>
  <w:style w:type="character" w:customStyle="1" w:styleId="blk">
    <w:name w:val="blk"/>
    <w:rsid w:val="00774459"/>
  </w:style>
  <w:style w:type="character" w:customStyle="1" w:styleId="10">
    <w:name w:val="Заголовок 1 Знак"/>
    <w:basedOn w:val="a0"/>
    <w:link w:val="1"/>
    <w:uiPriority w:val="9"/>
    <w:rsid w:val="00176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3">
    <w:name w:val="TOC Heading"/>
    <w:basedOn w:val="1"/>
    <w:next w:val="a"/>
    <w:uiPriority w:val="39"/>
    <w:semiHidden/>
    <w:unhideWhenUsed/>
    <w:qFormat/>
    <w:rsid w:val="00336A4F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36A4F"/>
    <w:pPr>
      <w:spacing w:after="100"/>
    </w:pPr>
  </w:style>
  <w:style w:type="table" w:customStyle="1" w:styleId="120">
    <w:name w:val="Сетка таблицы12"/>
    <w:basedOn w:val="a1"/>
    <w:uiPriority w:val="59"/>
    <w:rsid w:val="00F0756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6079E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uiPriority w:val="59"/>
    <w:rsid w:val="002E3A9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C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76C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4B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96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D96C65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F27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11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lock Text"/>
    <w:basedOn w:val="a"/>
    <w:rsid w:val="007B1DEC"/>
    <w:pPr>
      <w:widowControl w:val="0"/>
      <w:spacing w:after="0" w:line="560" w:lineRule="auto"/>
      <w:ind w:left="1134" w:right="600"/>
      <w:jc w:val="center"/>
    </w:pPr>
    <w:rPr>
      <w:rFonts w:ascii="Times New Roman" w:eastAsia="Times New Roman" w:hAnsi="Times New Roman"/>
      <w:b/>
      <w:sz w:val="1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31E4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43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39D6"/>
  </w:style>
  <w:style w:type="paragraph" w:styleId="aa">
    <w:name w:val="footer"/>
    <w:basedOn w:val="a"/>
    <w:link w:val="ab"/>
    <w:uiPriority w:val="99"/>
    <w:unhideWhenUsed/>
    <w:rsid w:val="00C43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39D6"/>
  </w:style>
  <w:style w:type="paragraph" w:customStyle="1" w:styleId="ConsPlusNormal">
    <w:name w:val="ConsPlusNormal"/>
    <w:rsid w:val="0048457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c">
    <w:name w:val="Цветовое выделение"/>
    <w:uiPriority w:val="99"/>
    <w:rsid w:val="00831FDF"/>
    <w:rPr>
      <w:b/>
      <w:bCs/>
      <w:color w:val="000080"/>
    </w:rPr>
  </w:style>
  <w:style w:type="paragraph" w:styleId="ad">
    <w:name w:val="Normal (Web)"/>
    <w:basedOn w:val="a"/>
    <w:uiPriority w:val="99"/>
    <w:unhideWhenUsed/>
    <w:rsid w:val="00354B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9F58F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apple-converted-space">
    <w:name w:val="apple-converted-space"/>
    <w:basedOn w:val="a0"/>
    <w:rsid w:val="0039720A"/>
  </w:style>
  <w:style w:type="numbering" w:customStyle="1" w:styleId="11">
    <w:name w:val="Нет списка1"/>
    <w:next w:val="a2"/>
    <w:uiPriority w:val="99"/>
    <w:semiHidden/>
    <w:unhideWhenUsed/>
    <w:rsid w:val="00D31082"/>
  </w:style>
  <w:style w:type="table" w:customStyle="1" w:styleId="12">
    <w:name w:val="Сетка таблицы1"/>
    <w:basedOn w:val="a1"/>
    <w:next w:val="a4"/>
    <w:uiPriority w:val="59"/>
    <w:rsid w:val="00D31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D31082"/>
  </w:style>
  <w:style w:type="table" w:customStyle="1" w:styleId="20">
    <w:name w:val="Сетка таблицы2"/>
    <w:basedOn w:val="a1"/>
    <w:next w:val="a4"/>
    <w:uiPriority w:val="59"/>
    <w:rsid w:val="00D31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DA691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BF216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77445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774459"/>
    <w:rPr>
      <w:lang w:eastAsia="en-US"/>
    </w:rPr>
  </w:style>
  <w:style w:type="character" w:styleId="af0">
    <w:name w:val="footnote reference"/>
    <w:uiPriority w:val="99"/>
    <w:semiHidden/>
    <w:unhideWhenUsed/>
    <w:rsid w:val="00774459"/>
    <w:rPr>
      <w:vertAlign w:val="superscript"/>
    </w:rPr>
  </w:style>
  <w:style w:type="paragraph" w:styleId="af1">
    <w:name w:val="No Spacing"/>
    <w:uiPriority w:val="1"/>
    <w:qFormat/>
    <w:rsid w:val="00774459"/>
    <w:rPr>
      <w:sz w:val="22"/>
      <w:szCs w:val="22"/>
      <w:lang w:eastAsia="en-US"/>
    </w:rPr>
  </w:style>
  <w:style w:type="character" w:styleId="af2">
    <w:name w:val="Hyperlink"/>
    <w:uiPriority w:val="99"/>
    <w:unhideWhenUsed/>
    <w:rsid w:val="00774459"/>
    <w:rPr>
      <w:color w:val="0000FF"/>
      <w:u w:val="single"/>
    </w:rPr>
  </w:style>
  <w:style w:type="character" w:customStyle="1" w:styleId="blk">
    <w:name w:val="blk"/>
    <w:rsid w:val="00774459"/>
  </w:style>
  <w:style w:type="character" w:customStyle="1" w:styleId="10">
    <w:name w:val="Заголовок 1 Знак"/>
    <w:basedOn w:val="a0"/>
    <w:link w:val="1"/>
    <w:uiPriority w:val="9"/>
    <w:rsid w:val="00176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3">
    <w:name w:val="TOC Heading"/>
    <w:basedOn w:val="1"/>
    <w:next w:val="a"/>
    <w:uiPriority w:val="39"/>
    <w:semiHidden/>
    <w:unhideWhenUsed/>
    <w:qFormat/>
    <w:rsid w:val="00336A4F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36A4F"/>
    <w:pPr>
      <w:spacing w:after="100"/>
    </w:pPr>
  </w:style>
  <w:style w:type="table" w:customStyle="1" w:styleId="120">
    <w:name w:val="Сетка таблицы12"/>
    <w:basedOn w:val="a1"/>
    <w:uiPriority w:val="59"/>
    <w:rsid w:val="00F0756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6079E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uiPriority w:val="59"/>
    <w:rsid w:val="002E3A9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00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23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3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0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6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1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7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1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9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9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4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4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11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0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6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7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64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4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6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348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66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71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4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1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6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9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56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5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891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3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0EBC1-7277-49B5-AEFA-19416C04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11</Pages>
  <Words>3452</Words>
  <Characters>19678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53</cp:revision>
  <cp:lastPrinted>2022-03-04T06:31:00Z</cp:lastPrinted>
  <dcterms:created xsi:type="dcterms:W3CDTF">2019-10-29T07:06:00Z</dcterms:created>
  <dcterms:modified xsi:type="dcterms:W3CDTF">2022-03-30T09:37:00Z</dcterms:modified>
</cp:coreProperties>
</file>