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CE" w:rsidRDefault="0083112C">
      <w:pPr>
        <w:pStyle w:val="a3"/>
        <w:spacing w:before="67"/>
        <w:ind w:left="3533" w:right="3537" w:firstLine="0"/>
        <w:jc w:val="center"/>
      </w:pPr>
      <w:r>
        <w:t>Уровни</w:t>
      </w:r>
      <w:r>
        <w:rPr>
          <w:spacing w:val="-3"/>
        </w:rPr>
        <w:t xml:space="preserve"> </w:t>
      </w:r>
      <w:r>
        <w:t>образования</w:t>
      </w:r>
    </w:p>
    <w:p w:rsidR="00B747CE" w:rsidRDefault="00B747CE">
      <w:pPr>
        <w:pStyle w:val="a3"/>
        <w:spacing w:before="2"/>
        <w:ind w:left="0" w:right="0" w:firstLine="0"/>
        <w:jc w:val="left"/>
      </w:pPr>
    </w:p>
    <w:p w:rsidR="00B747CE" w:rsidRDefault="0083112C">
      <w:pPr>
        <w:pStyle w:val="a3"/>
        <w:ind w:left="102" w:firstLine="707"/>
      </w:pPr>
      <w:r>
        <w:t xml:space="preserve">Согласно </w:t>
      </w:r>
      <w:hyperlink r:id="rId6">
        <w:r>
          <w:t xml:space="preserve">гл. 2 </w:t>
        </w:r>
      </w:hyperlink>
      <w:r>
        <w:t xml:space="preserve">статьи 10. «Структура системы образования» </w:t>
      </w:r>
      <w:hyperlink r:id="rId7">
        <w:r>
          <w:t>закона «Об</w:t>
        </w:r>
      </w:hyperlink>
      <w:r>
        <w:rPr>
          <w:spacing w:val="-67"/>
        </w:rPr>
        <w:t xml:space="preserve"> </w:t>
      </w:r>
      <w:hyperlink r:id="rId8">
        <w:r>
          <w:t>образовании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РФ</w:t>
        </w:r>
      </w:hyperlink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83112C">
        <w:tab/>
      </w:r>
      <w:r>
        <w:t>г</w:t>
      </w:r>
      <w:r w:rsidRPr="0083112C">
        <w:t>осударственно</w:t>
      </w:r>
      <w:r>
        <w:t>м</w:t>
      </w:r>
      <w:r w:rsidRPr="0083112C">
        <w:t xml:space="preserve"> бюджетно</w:t>
      </w:r>
      <w:r>
        <w:t>м</w:t>
      </w:r>
      <w:r w:rsidRPr="0083112C">
        <w:t xml:space="preserve"> профессионально</w:t>
      </w:r>
      <w:r>
        <w:t>м</w:t>
      </w:r>
      <w:r w:rsidRPr="0083112C">
        <w:t xml:space="preserve"> образовательно</w:t>
      </w:r>
      <w:r>
        <w:t>м</w:t>
      </w:r>
      <w:r w:rsidRPr="0083112C">
        <w:t xml:space="preserve"> учреждени</w:t>
      </w:r>
      <w:r>
        <w:t>и</w:t>
      </w:r>
      <w:r w:rsidRPr="0083112C">
        <w:t xml:space="preserve"> Астраханской области </w:t>
      </w:r>
      <w:r>
        <w:t>«</w:t>
      </w:r>
      <w:r w:rsidRPr="0083112C">
        <w:t>Астраханский государственный колл</w:t>
      </w:r>
      <w:r>
        <w:t xml:space="preserve">едж профессиональных технологий» </w:t>
      </w:r>
      <w:r>
        <w:t>ведётся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-3"/>
        </w:rPr>
        <w:t xml:space="preserve"> </w:t>
      </w:r>
      <w:r>
        <w:t>образования:</w:t>
      </w:r>
    </w:p>
    <w:p w:rsidR="00B747CE" w:rsidRDefault="0083112C" w:rsidP="0083112C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color w:val="212121"/>
          <w:sz w:val="28"/>
        </w:rPr>
        <w:t>с</w:t>
      </w:r>
      <w:r>
        <w:rPr>
          <w:color w:val="212121"/>
          <w:sz w:val="28"/>
        </w:rPr>
        <w:t>реднее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пределах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освоения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среднего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профессионального образования;</w:t>
      </w:r>
    </w:p>
    <w:p w:rsidR="00B747CE" w:rsidRDefault="0083112C" w:rsidP="0083112C">
      <w:pPr>
        <w:pStyle w:val="a4"/>
        <w:numPr>
          <w:ilvl w:val="0"/>
          <w:numId w:val="1"/>
        </w:numPr>
        <w:tabs>
          <w:tab w:val="left" w:pos="0"/>
        </w:tabs>
        <w:spacing w:before="1"/>
        <w:ind w:left="0" w:firstLine="0"/>
        <w:jc w:val="both"/>
        <w:rPr>
          <w:color w:val="212121"/>
          <w:sz w:val="28"/>
        </w:rPr>
      </w:pPr>
      <w:r>
        <w:rPr>
          <w:color w:val="212121"/>
          <w:sz w:val="28"/>
        </w:rPr>
        <w:t>с</w:t>
      </w:r>
      <w:r>
        <w:rPr>
          <w:color w:val="212121"/>
          <w:sz w:val="28"/>
        </w:rPr>
        <w:t>редн</w:t>
      </w:r>
      <w:r>
        <w:rPr>
          <w:color w:val="212121"/>
          <w:sz w:val="28"/>
        </w:rPr>
        <w:t>ее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профессиональное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подготовки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квалифицированных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рабочих,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служащих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подготовки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специалистов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среднего звена);</w:t>
      </w:r>
    </w:p>
    <w:p w:rsidR="00B747CE" w:rsidRDefault="0083112C" w:rsidP="0083112C">
      <w:pPr>
        <w:pStyle w:val="a4"/>
        <w:numPr>
          <w:ilvl w:val="0"/>
          <w:numId w:val="1"/>
        </w:numPr>
        <w:tabs>
          <w:tab w:val="left" w:pos="0"/>
        </w:tabs>
        <w:ind w:left="0" w:right="106" w:firstLine="0"/>
        <w:jc w:val="both"/>
        <w:rPr>
          <w:color w:val="212121"/>
          <w:sz w:val="28"/>
        </w:rPr>
      </w:pPr>
      <w:r>
        <w:rPr>
          <w:color w:val="212121"/>
          <w:sz w:val="28"/>
        </w:rPr>
        <w:t>д</w:t>
      </w:r>
      <w:r>
        <w:rPr>
          <w:color w:val="212121"/>
          <w:sz w:val="28"/>
        </w:rPr>
        <w:t>ополнительное образование (дополнительное образование детей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взрослых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дополнительное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профессиональное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образование).</w:t>
      </w:r>
      <w:bookmarkStart w:id="0" w:name="_GoBack"/>
      <w:bookmarkEnd w:id="0"/>
    </w:p>
    <w:p w:rsidR="00B747CE" w:rsidRDefault="0083112C">
      <w:pPr>
        <w:pStyle w:val="a3"/>
        <w:ind w:left="102" w:right="109" w:firstLine="707"/>
      </w:pPr>
      <w:r>
        <w:rPr>
          <w:color w:val="212121"/>
        </w:rPr>
        <w:t>Система образования создает условия для непрерывного образования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посредством реализации основных образовательных программ и различных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дополнительных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предоставления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одновреме</w:t>
      </w:r>
      <w:r>
        <w:rPr>
          <w:color w:val="212121"/>
        </w:rPr>
        <w:t>нного освоения нескольких образовательных программ, а 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квалификации,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 получении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образования.</w:t>
      </w:r>
    </w:p>
    <w:sectPr w:rsidR="00B747C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E15"/>
    <w:multiLevelType w:val="hybridMultilevel"/>
    <w:tmpl w:val="6B700842"/>
    <w:lvl w:ilvl="0" w:tplc="264CB74C">
      <w:start w:val="1"/>
      <w:numFmt w:val="decimal"/>
      <w:lvlText w:val="%1."/>
      <w:lvlJc w:val="left"/>
      <w:pPr>
        <w:ind w:left="1530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67E063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A67EDE5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356AA08E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016A90EA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E7261C7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DBB8D99E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0B587C6E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15001E8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47CE"/>
    <w:rsid w:val="0083112C"/>
    <w:rsid w:val="00B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0" w:right="105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0" w:right="10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0" w:right="105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0" w:right="10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obrazovanii-v-r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rf.info/zakon-ob-obrazovanii-v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rf.info/zakon-ob-obrazovanii-v-rf/gl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Носырева Надежда Викторовна</dc:creator>
  <cp:lastModifiedBy>user</cp:lastModifiedBy>
  <cp:revision>2</cp:revision>
  <dcterms:created xsi:type="dcterms:W3CDTF">2022-03-21T14:55:00Z</dcterms:created>
  <dcterms:modified xsi:type="dcterms:W3CDTF">2022-03-21T14:56:00Z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2022-03-21T00:00:00Z</vt:filetime>
  </property>
</Properties>
</file>